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139"/>
        <w:tblW w:w="10693" w:type="dxa"/>
        <w:tblBorders>
          <w:top w:val="nil"/>
          <w:left w:val="nil"/>
          <w:bottom w:val="nil"/>
          <w:right w:val="nil"/>
          <w:insideH w:val="single" w:sz="6" w:space="0" w:color="000000"/>
          <w:insideV w:val="nil"/>
        </w:tblBorders>
        <w:tblLayout w:type="fixed"/>
        <w:tblLook w:val="0000" w:firstRow="0" w:lastRow="0" w:firstColumn="0" w:lastColumn="0" w:noHBand="0" w:noVBand="0"/>
      </w:tblPr>
      <w:tblGrid>
        <w:gridCol w:w="4821"/>
        <w:gridCol w:w="5872"/>
      </w:tblGrid>
      <w:tr w:rsidR="00B05350" w:rsidRPr="00B05350" w14:paraId="1AD1B608" w14:textId="77777777" w:rsidTr="006536A9">
        <w:trPr>
          <w:trHeight w:val="1265"/>
        </w:trPr>
        <w:tc>
          <w:tcPr>
            <w:tcW w:w="4821" w:type="dxa"/>
            <w:tcBorders>
              <w:top w:val="nil"/>
              <w:left w:val="nil"/>
              <w:bottom w:val="nil"/>
              <w:right w:val="nil"/>
            </w:tcBorders>
          </w:tcPr>
          <w:p w14:paraId="6EB088A7" w14:textId="77777777" w:rsidR="0053053F" w:rsidRPr="00B05350" w:rsidRDefault="0053053F" w:rsidP="006536A9">
            <w:pPr>
              <w:spacing w:after="0" w:line="240" w:lineRule="auto"/>
              <w:ind w:left="6" w:hanging="6"/>
              <w:jc w:val="center"/>
              <w:rPr>
                <w:rFonts w:ascii="Times New Roman" w:hAnsi="Times New Roman"/>
                <w:b/>
                <w:color w:val="000000" w:themeColor="text1"/>
                <w:sz w:val="26"/>
                <w:szCs w:val="26"/>
              </w:rPr>
            </w:pPr>
            <w:r w:rsidRPr="00B05350">
              <w:rPr>
                <w:rFonts w:ascii="Times New Roman" w:hAnsi="Times New Roman"/>
                <w:color w:val="000000" w:themeColor="text1"/>
                <w:sz w:val="26"/>
                <w:szCs w:val="26"/>
              </w:rPr>
              <w:t>SỞ GIÁO DỤC VÀ ĐÀO TẠO HÀ NỘI</w:t>
            </w:r>
          </w:p>
          <w:p w14:paraId="057755D9" w14:textId="1833C752" w:rsidR="0053053F" w:rsidRPr="00B05350" w:rsidRDefault="0053053F" w:rsidP="006536A9">
            <w:pPr>
              <w:spacing w:after="0" w:line="240" w:lineRule="auto"/>
              <w:ind w:left="6" w:hanging="6"/>
              <w:jc w:val="center"/>
              <w:rPr>
                <w:rFonts w:ascii="Times New Roman" w:hAnsi="Times New Roman"/>
                <w:b/>
                <w:bCs/>
                <w:color w:val="000000" w:themeColor="text1"/>
              </w:rPr>
            </w:pPr>
            <w:r w:rsidRPr="00B05350">
              <w:rPr>
                <w:rFonts w:ascii="Times New Roman" w:hAnsi="Times New Roman"/>
                <w:b/>
                <w:bCs/>
                <w:color w:val="000000" w:themeColor="text1"/>
              </w:rPr>
              <w:t>CỤM TRƯỜNG THPT</w:t>
            </w:r>
            <w:r w:rsidR="004D74EB" w:rsidRPr="00B05350">
              <w:rPr>
                <w:rFonts w:ascii="Times New Roman" w:hAnsi="Times New Roman"/>
                <w:b/>
                <w:bCs/>
                <w:color w:val="000000" w:themeColor="text1"/>
              </w:rPr>
              <w:t xml:space="preserve"> SỐ 5</w:t>
            </w:r>
          </w:p>
          <w:p w14:paraId="00FAF55B" w14:textId="4CD1D23A" w:rsidR="0053053F" w:rsidRPr="00B05350" w:rsidRDefault="0053053F" w:rsidP="006536A9">
            <w:pPr>
              <w:ind w:hanging="2"/>
              <w:jc w:val="center"/>
              <w:rPr>
                <w:rFonts w:ascii="Times New Roman" w:hAnsi="Times New Roman"/>
                <w:color w:val="000000" w:themeColor="text1"/>
                <w:sz w:val="10"/>
                <w:szCs w:val="10"/>
              </w:rPr>
            </w:pPr>
            <w:r w:rsidRPr="00B05350">
              <w:rPr>
                <w:noProof/>
                <w:color w:val="000000" w:themeColor="text1"/>
              </w:rPr>
              <mc:AlternateContent>
                <mc:Choice Requires="wps">
                  <w:drawing>
                    <wp:anchor distT="0" distB="0" distL="114300" distR="114300" simplePos="0" relativeHeight="251661312" behindDoc="0" locked="0" layoutInCell="1" allowOverlap="1" wp14:anchorId="287ADA3B" wp14:editId="163B3B74">
                      <wp:simplePos x="0" y="0"/>
                      <wp:positionH relativeFrom="column">
                        <wp:posOffset>947420</wp:posOffset>
                      </wp:positionH>
                      <wp:positionV relativeFrom="paragraph">
                        <wp:posOffset>33020</wp:posOffset>
                      </wp:positionV>
                      <wp:extent cx="1066800" cy="1"/>
                      <wp:effectExtent l="0" t="0" r="19050" b="19050"/>
                      <wp:wrapNone/>
                      <wp:docPr id="303052273" name="Straight Connector 1"/>
                      <wp:cNvGraphicFramePr/>
                      <a:graphic xmlns:a="http://schemas.openxmlformats.org/drawingml/2006/main">
                        <a:graphicData uri="http://schemas.microsoft.com/office/word/2010/wordprocessingShape">
                          <wps:wsp>
                            <wps:cNvCnPr/>
                            <wps:spPr>
                              <a:xfrm flipV="1">
                                <a:off x="0" y="0"/>
                                <a:ext cx="1066800" cy="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773136"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6pt,2.6pt" to="158.6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" strokecolor="#156082 [3204]" strokeweight=".5pt">
                      <v:stroke joinstyle="miter"/>
                    </v:line>
                  </w:pict>
                </mc:Fallback>
              </mc:AlternateContent>
            </w:r>
            <w:r w:rsidRPr="00B05350">
              <w:rPr>
                <w:noProof/>
                <w:color w:val="000000" w:themeColor="text1"/>
              </w:rPr>
              <mc:AlternateContent>
                <mc:Choice Requires="wps">
                  <w:drawing>
                    <wp:anchor distT="0" distB="0" distL="114300" distR="114300" simplePos="0" relativeHeight="251659264" behindDoc="0" locked="0" layoutInCell="1" hidden="0" allowOverlap="1" wp14:anchorId="7A411A68" wp14:editId="2E9F0F41">
                      <wp:simplePos x="0" y="0"/>
                      <wp:positionH relativeFrom="column">
                        <wp:posOffset>812800</wp:posOffset>
                      </wp:positionH>
                      <wp:positionV relativeFrom="paragraph">
                        <wp:posOffset>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840223" y="3780000"/>
                                <a:ext cx="101155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181EFBAE" id="_x0000_t32" coordsize="21600,21600" o:spt="32" o:oned="t" path="m,l21600,21600e" filled="f">
                      <v:path arrowok="t" fillok="f" o:connecttype="none"/>
                      <o:lock v:ext="edit" shapetype="t"/>
                    </v:shapetype>
                    <v:shape id="Straight Arrow Connector 2" o:spid="_x0000_s1026" type="#_x0000_t32" style="position:absolute;margin-left:64pt;margin-top:0;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"/>
                  </w:pict>
                </mc:Fallback>
              </mc:AlternateContent>
            </w:r>
          </w:p>
          <w:p w14:paraId="36A36420" w14:textId="5E6442E5" w:rsidR="0053053F" w:rsidRPr="007B09AB" w:rsidRDefault="00045595" w:rsidP="007B09AB">
            <w:pPr>
              <w:ind w:left="1" w:hanging="3"/>
              <w:rPr>
                <w:rFonts w:ascii="Times New Roman" w:hAnsi="Times New Roman"/>
                <w:b/>
                <w:color w:val="000000" w:themeColor="text1"/>
                <w:sz w:val="28"/>
                <w:szCs w:val="28"/>
                <w:lang w:val="vi-VN"/>
              </w:rPr>
            </w:pPr>
            <w:r w:rsidRPr="00B05350">
              <w:rPr>
                <w:rFonts w:ascii="Times New Roman" w:hAnsi="Times New Roman"/>
                <w:color w:val="000000" w:themeColor="text1"/>
                <w:sz w:val="26"/>
                <w:szCs w:val="26"/>
              </w:rPr>
              <w:t xml:space="preserve">             </w:t>
            </w:r>
            <w:r w:rsidR="0053053F" w:rsidRPr="00B05350">
              <w:rPr>
                <w:rFonts w:ascii="Times New Roman" w:hAnsi="Times New Roman"/>
                <w:color w:val="000000" w:themeColor="text1"/>
                <w:sz w:val="26"/>
                <w:szCs w:val="26"/>
              </w:rPr>
              <w:t>Số:       /</w:t>
            </w:r>
            <w:r w:rsidR="006536A9" w:rsidRPr="00B05350">
              <w:rPr>
                <w:rFonts w:ascii="Times New Roman" w:hAnsi="Times New Roman"/>
                <w:color w:val="000000" w:themeColor="text1"/>
                <w:sz w:val="26"/>
                <w:szCs w:val="26"/>
              </w:rPr>
              <w:t>KH</w:t>
            </w:r>
            <w:r w:rsidR="0053053F" w:rsidRPr="00B05350">
              <w:rPr>
                <w:rFonts w:ascii="Times New Roman" w:hAnsi="Times New Roman"/>
                <w:color w:val="000000" w:themeColor="text1"/>
                <w:sz w:val="26"/>
                <w:szCs w:val="26"/>
              </w:rPr>
              <w:t>-</w:t>
            </w:r>
            <w:r w:rsidR="007B09AB">
              <w:rPr>
                <w:rFonts w:ascii="Times New Roman" w:hAnsi="Times New Roman"/>
                <w:color w:val="000000" w:themeColor="text1"/>
                <w:sz w:val="26"/>
                <w:szCs w:val="26"/>
                <w:lang w:val="vi-VN"/>
              </w:rPr>
              <w:t>CS5</w:t>
            </w:r>
          </w:p>
        </w:tc>
        <w:tc>
          <w:tcPr>
            <w:tcW w:w="5872" w:type="dxa"/>
            <w:tcBorders>
              <w:top w:val="nil"/>
              <w:left w:val="nil"/>
              <w:bottom w:val="nil"/>
              <w:right w:val="nil"/>
            </w:tcBorders>
          </w:tcPr>
          <w:p w14:paraId="3544DEB7" w14:textId="77777777" w:rsidR="0053053F" w:rsidRPr="00B05350" w:rsidRDefault="0053053F" w:rsidP="006536A9">
            <w:pPr>
              <w:spacing w:after="0" w:line="240" w:lineRule="auto"/>
              <w:ind w:left="6" w:hanging="6"/>
              <w:rPr>
                <w:rFonts w:ascii="Times New Roman" w:hAnsi="Times New Roman"/>
                <w:color w:val="000000" w:themeColor="text1"/>
                <w:sz w:val="26"/>
                <w:szCs w:val="26"/>
              </w:rPr>
            </w:pPr>
            <w:r w:rsidRPr="00B05350">
              <w:rPr>
                <w:rFonts w:ascii="Times New Roman" w:hAnsi="Times New Roman"/>
                <w:color w:val="000000" w:themeColor="text1"/>
                <w:sz w:val="26"/>
                <w:szCs w:val="26"/>
              </w:rPr>
              <w:t>CỘNG HOÀ XÃ HỘI CHỦ NGHĨA VIỆT NAM</w:t>
            </w:r>
          </w:p>
          <w:p w14:paraId="2E20F589" w14:textId="77777777" w:rsidR="0053053F" w:rsidRPr="00B05350" w:rsidRDefault="0053053F" w:rsidP="006536A9">
            <w:pPr>
              <w:spacing w:after="0" w:line="240" w:lineRule="auto"/>
              <w:ind w:left="6" w:hanging="6"/>
              <w:jc w:val="center"/>
              <w:rPr>
                <w:rFonts w:ascii="Times New Roman" w:hAnsi="Times New Roman"/>
                <w:b/>
                <w:bCs/>
                <w:color w:val="000000" w:themeColor="text1"/>
                <w:sz w:val="28"/>
                <w:szCs w:val="28"/>
              </w:rPr>
            </w:pPr>
            <w:r w:rsidRPr="00B05350">
              <w:rPr>
                <w:rFonts w:ascii="Times New Roman" w:hAnsi="Times New Roman"/>
                <w:b/>
                <w:bCs/>
                <w:color w:val="000000" w:themeColor="text1"/>
                <w:sz w:val="28"/>
                <w:szCs w:val="28"/>
              </w:rPr>
              <w:t>Độc lập - Tự do - Hạnh phúc</w:t>
            </w:r>
          </w:p>
          <w:p w14:paraId="4178678E" w14:textId="589D6DF7" w:rsidR="0053053F" w:rsidRPr="00B05350" w:rsidRDefault="0053053F" w:rsidP="006536A9">
            <w:pPr>
              <w:ind w:hanging="2"/>
              <w:jc w:val="center"/>
              <w:rPr>
                <w:rFonts w:ascii="Times New Roman" w:hAnsi="Times New Roman"/>
                <w:color w:val="000000" w:themeColor="text1"/>
                <w:sz w:val="8"/>
                <w:szCs w:val="8"/>
              </w:rPr>
            </w:pPr>
            <w:r w:rsidRPr="00B05350">
              <w:rPr>
                <w:noProof/>
                <w:color w:val="000000" w:themeColor="text1"/>
              </w:rPr>
              <mc:AlternateContent>
                <mc:Choice Requires="wps">
                  <w:drawing>
                    <wp:anchor distT="0" distB="0" distL="114300" distR="114300" simplePos="0" relativeHeight="251662336" behindDoc="0" locked="0" layoutInCell="1" allowOverlap="1" wp14:anchorId="2A908110" wp14:editId="121ED284">
                      <wp:simplePos x="0" y="0"/>
                      <wp:positionH relativeFrom="column">
                        <wp:posOffset>715010</wp:posOffset>
                      </wp:positionH>
                      <wp:positionV relativeFrom="paragraph">
                        <wp:posOffset>22860</wp:posOffset>
                      </wp:positionV>
                      <wp:extent cx="2209800" cy="0"/>
                      <wp:effectExtent l="0" t="0" r="19050" b="19050"/>
                      <wp:wrapNone/>
                      <wp:docPr id="1313012211" name="Straight Connector 2"/>
                      <wp:cNvGraphicFramePr/>
                      <a:graphic xmlns:a="http://schemas.openxmlformats.org/drawingml/2006/main">
                        <a:graphicData uri="http://schemas.microsoft.com/office/word/2010/wordprocessingShape">
                          <wps:wsp>
                            <wps:cNvCnPr/>
                            <wps:spPr>
                              <a:xfrm>
                                <a:off x="0" y="0"/>
                                <a:ext cx="2209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1938A2" id="Straight Connector 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3pt,1.8pt" to="230.3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" strokecolor="#156082 [3204]" strokeweight=".5pt">
                      <v:stroke joinstyle="miter"/>
                    </v:line>
                  </w:pict>
                </mc:Fallback>
              </mc:AlternateContent>
            </w:r>
            <w:r w:rsidRPr="00B05350">
              <w:rPr>
                <w:noProof/>
                <w:color w:val="000000" w:themeColor="text1"/>
              </w:rPr>
              <mc:AlternateContent>
                <mc:Choice Requires="wps">
                  <w:drawing>
                    <wp:anchor distT="0" distB="0" distL="114300" distR="114300" simplePos="0" relativeHeight="251660288" behindDoc="0" locked="0" layoutInCell="1" hidden="0" allowOverlap="1" wp14:anchorId="2718F3AD" wp14:editId="0348FD22">
                      <wp:simplePos x="0" y="0"/>
                      <wp:positionH relativeFrom="column">
                        <wp:posOffset>660400</wp:posOffset>
                      </wp:positionH>
                      <wp:positionV relativeFrom="paragraph">
                        <wp:posOffset>0</wp:posOffset>
                      </wp:positionV>
                      <wp:extent cx="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229353" y="3780000"/>
                                <a:ext cx="223329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3DAD9151" id="Straight Arrow Connector 1" o:spid="_x0000_s1026" type="#_x0000_t32" style="position:absolute;margin-left:52pt;margin-top:0;width:0;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"/>
                  </w:pict>
                </mc:Fallback>
              </mc:AlternateContent>
            </w:r>
          </w:p>
          <w:p w14:paraId="2AB27225" w14:textId="5EE428F6" w:rsidR="0053053F" w:rsidRPr="00B05350" w:rsidRDefault="0053053F" w:rsidP="007B09AB">
            <w:pPr>
              <w:ind w:left="1" w:hanging="3"/>
              <w:rPr>
                <w:rFonts w:ascii="Times New Roman" w:hAnsi="Times New Roman"/>
                <w:color w:val="000000" w:themeColor="text1"/>
                <w:sz w:val="28"/>
                <w:szCs w:val="28"/>
              </w:rPr>
            </w:pPr>
            <w:r w:rsidRPr="00B05350">
              <w:rPr>
                <w:rFonts w:ascii="Times New Roman" w:hAnsi="Times New Roman"/>
                <w:color w:val="000000" w:themeColor="text1"/>
                <w:sz w:val="28"/>
                <w:szCs w:val="28"/>
              </w:rPr>
              <w:t xml:space="preserve">                  </w:t>
            </w:r>
            <w:r w:rsidRPr="00B05350">
              <w:rPr>
                <w:rFonts w:ascii="Times New Roman" w:hAnsi="Times New Roman"/>
                <w:i/>
                <w:color w:val="000000" w:themeColor="text1"/>
                <w:sz w:val="26"/>
                <w:szCs w:val="26"/>
              </w:rPr>
              <w:t xml:space="preserve">Hà Nội, ngày  </w:t>
            </w:r>
            <w:r w:rsidR="00F32FAB" w:rsidRPr="00B05350">
              <w:rPr>
                <w:rFonts w:ascii="Times New Roman" w:hAnsi="Times New Roman"/>
                <w:i/>
                <w:color w:val="000000" w:themeColor="text1"/>
                <w:sz w:val="26"/>
                <w:szCs w:val="26"/>
                <w:lang w:val="vi-VN"/>
              </w:rPr>
              <w:t xml:space="preserve">    </w:t>
            </w:r>
            <w:r w:rsidRPr="00B05350">
              <w:rPr>
                <w:rFonts w:ascii="Times New Roman" w:hAnsi="Times New Roman"/>
                <w:i/>
                <w:color w:val="000000" w:themeColor="text1"/>
                <w:sz w:val="26"/>
                <w:szCs w:val="26"/>
              </w:rPr>
              <w:t xml:space="preserve"> tháng </w:t>
            </w:r>
            <w:r w:rsidR="007B09AB">
              <w:rPr>
                <w:rFonts w:ascii="Times New Roman" w:hAnsi="Times New Roman"/>
                <w:i/>
                <w:color w:val="000000" w:themeColor="text1"/>
                <w:sz w:val="26"/>
                <w:szCs w:val="26"/>
                <w:lang w:val="vi-VN"/>
              </w:rPr>
              <w:t xml:space="preserve">    </w:t>
            </w:r>
            <w:r w:rsidRPr="00B05350">
              <w:rPr>
                <w:rFonts w:ascii="Times New Roman" w:hAnsi="Times New Roman"/>
                <w:i/>
                <w:color w:val="000000" w:themeColor="text1"/>
                <w:sz w:val="26"/>
                <w:szCs w:val="26"/>
              </w:rPr>
              <w:t xml:space="preserve"> năm 202</w:t>
            </w:r>
            <w:r w:rsidR="004D74EB" w:rsidRPr="00B05350">
              <w:rPr>
                <w:rFonts w:ascii="Times New Roman" w:hAnsi="Times New Roman"/>
                <w:i/>
                <w:color w:val="000000" w:themeColor="text1"/>
                <w:sz w:val="26"/>
                <w:szCs w:val="26"/>
              </w:rPr>
              <w:t>5</w:t>
            </w:r>
          </w:p>
        </w:tc>
      </w:tr>
    </w:tbl>
    <w:p w14:paraId="0BE5AD67" w14:textId="77777777" w:rsidR="0053053F" w:rsidRPr="00B05350" w:rsidRDefault="0053053F" w:rsidP="00F32FAB">
      <w:pPr>
        <w:spacing w:after="0" w:line="240" w:lineRule="auto"/>
        <w:jc w:val="center"/>
        <w:rPr>
          <w:rFonts w:ascii="Times New Roman" w:hAnsi="Times New Roman" w:cs="Times New Roman"/>
          <w:color w:val="000000" w:themeColor="text1"/>
          <w:sz w:val="28"/>
          <w:szCs w:val="28"/>
        </w:rPr>
      </w:pPr>
      <w:r w:rsidRPr="00B05350">
        <w:rPr>
          <w:rFonts w:ascii="Times New Roman" w:hAnsi="Times New Roman" w:cs="Times New Roman"/>
          <w:b/>
          <w:bCs/>
          <w:color w:val="000000" w:themeColor="text1"/>
          <w:sz w:val="28"/>
          <w:szCs w:val="28"/>
        </w:rPr>
        <w:t>KẾ HOẠCH</w:t>
      </w:r>
    </w:p>
    <w:p w14:paraId="68CF155B" w14:textId="33AEE2CE" w:rsidR="00B10147" w:rsidRPr="00B05350" w:rsidRDefault="0053053F" w:rsidP="00F32FAB">
      <w:pPr>
        <w:spacing w:after="0" w:line="240" w:lineRule="auto"/>
        <w:jc w:val="center"/>
        <w:rPr>
          <w:rFonts w:ascii="Times New Roman" w:hAnsi="Times New Roman" w:cs="Times New Roman"/>
          <w:color w:val="000000" w:themeColor="text1"/>
          <w:sz w:val="28"/>
          <w:szCs w:val="28"/>
        </w:rPr>
      </w:pPr>
      <w:r w:rsidRPr="00B05350">
        <w:rPr>
          <w:rFonts w:ascii="Times New Roman" w:hAnsi="Times New Roman" w:cs="Times New Roman"/>
          <w:b/>
          <w:bCs/>
          <w:color w:val="000000" w:themeColor="text1"/>
          <w:sz w:val="28"/>
          <w:szCs w:val="28"/>
        </w:rPr>
        <w:t xml:space="preserve">Tổ chức </w:t>
      </w:r>
      <w:r w:rsidR="00042ED8">
        <w:rPr>
          <w:rFonts w:ascii="Times New Roman" w:hAnsi="Times New Roman" w:cs="Times New Roman"/>
          <w:b/>
          <w:bCs/>
          <w:color w:val="000000" w:themeColor="text1"/>
          <w:sz w:val="28"/>
          <w:szCs w:val="28"/>
          <w:lang w:val="vi-VN"/>
        </w:rPr>
        <w:t>Sơ khảo c</w:t>
      </w:r>
      <w:r w:rsidRPr="00B05350">
        <w:rPr>
          <w:rFonts w:ascii="Times New Roman" w:hAnsi="Times New Roman" w:cs="Times New Roman"/>
          <w:b/>
          <w:bCs/>
          <w:color w:val="000000" w:themeColor="text1"/>
          <w:sz w:val="28"/>
          <w:szCs w:val="28"/>
        </w:rPr>
        <w:t>uộc thi Khoa học kỹ thuật dành cho học sinh Trung học Thành phố Hà Nội</w:t>
      </w:r>
      <w:r w:rsidR="00042ED8">
        <w:rPr>
          <w:rFonts w:ascii="Times New Roman" w:hAnsi="Times New Roman" w:cs="Times New Roman"/>
          <w:b/>
          <w:bCs/>
          <w:color w:val="000000" w:themeColor="text1"/>
          <w:sz w:val="28"/>
          <w:szCs w:val="28"/>
          <w:lang w:val="vi-VN"/>
        </w:rPr>
        <w:t xml:space="preserve"> của </w:t>
      </w:r>
      <w:r w:rsidRPr="00B05350">
        <w:rPr>
          <w:rFonts w:ascii="Times New Roman" w:hAnsi="Times New Roman" w:cs="Times New Roman"/>
          <w:b/>
          <w:bCs/>
          <w:color w:val="000000" w:themeColor="text1"/>
          <w:sz w:val="28"/>
          <w:szCs w:val="28"/>
        </w:rPr>
        <w:t>cụm</w:t>
      </w:r>
      <w:r w:rsidR="00051EDC" w:rsidRPr="00B05350">
        <w:rPr>
          <w:rFonts w:ascii="Times New Roman" w:hAnsi="Times New Roman" w:cs="Times New Roman"/>
          <w:b/>
          <w:bCs/>
          <w:color w:val="000000" w:themeColor="text1"/>
          <w:sz w:val="28"/>
          <w:szCs w:val="28"/>
        </w:rPr>
        <w:t xml:space="preserve"> THPT</w:t>
      </w:r>
      <w:r w:rsidRPr="00B05350">
        <w:rPr>
          <w:rFonts w:ascii="Times New Roman" w:hAnsi="Times New Roman" w:cs="Times New Roman"/>
          <w:b/>
          <w:bCs/>
          <w:color w:val="000000" w:themeColor="text1"/>
          <w:sz w:val="28"/>
          <w:szCs w:val="28"/>
        </w:rPr>
        <w:t xml:space="preserve"> </w:t>
      </w:r>
      <w:r w:rsidR="00042ED8">
        <w:rPr>
          <w:rFonts w:ascii="Times New Roman" w:hAnsi="Times New Roman" w:cs="Times New Roman"/>
          <w:b/>
          <w:bCs/>
          <w:color w:val="000000" w:themeColor="text1"/>
          <w:sz w:val="28"/>
          <w:szCs w:val="28"/>
          <w:lang w:val="vi-VN"/>
        </w:rPr>
        <w:t>s</w:t>
      </w:r>
      <w:r w:rsidR="00F32FAB" w:rsidRPr="00B05350">
        <w:rPr>
          <w:rFonts w:ascii="Times New Roman" w:hAnsi="Times New Roman" w:cs="Times New Roman"/>
          <w:b/>
          <w:bCs/>
          <w:color w:val="000000" w:themeColor="text1"/>
          <w:sz w:val="28"/>
          <w:szCs w:val="28"/>
          <w:lang w:val="vi-VN"/>
        </w:rPr>
        <w:t>ố</w:t>
      </w:r>
      <w:r w:rsidR="004D74EB" w:rsidRPr="00B05350">
        <w:rPr>
          <w:rFonts w:ascii="Times New Roman" w:hAnsi="Times New Roman" w:cs="Times New Roman"/>
          <w:b/>
          <w:bCs/>
          <w:color w:val="000000" w:themeColor="text1"/>
          <w:sz w:val="28"/>
          <w:szCs w:val="28"/>
        </w:rPr>
        <w:t xml:space="preserve"> 5 </w:t>
      </w:r>
      <w:r w:rsidRPr="00B05350">
        <w:rPr>
          <w:rFonts w:ascii="Times New Roman" w:hAnsi="Times New Roman" w:cs="Times New Roman"/>
          <w:b/>
          <w:bCs/>
          <w:color w:val="000000" w:themeColor="text1"/>
          <w:sz w:val="28"/>
          <w:szCs w:val="28"/>
        </w:rPr>
        <w:t>năm học 202</w:t>
      </w:r>
      <w:r w:rsidR="004D74EB" w:rsidRPr="00B05350">
        <w:rPr>
          <w:rFonts w:ascii="Times New Roman" w:hAnsi="Times New Roman" w:cs="Times New Roman"/>
          <w:b/>
          <w:bCs/>
          <w:color w:val="000000" w:themeColor="text1"/>
          <w:sz w:val="28"/>
          <w:szCs w:val="28"/>
        </w:rPr>
        <w:t xml:space="preserve">5 </w:t>
      </w:r>
      <w:r w:rsidRPr="00B05350">
        <w:rPr>
          <w:rFonts w:ascii="Times New Roman" w:hAnsi="Times New Roman" w:cs="Times New Roman"/>
          <w:b/>
          <w:bCs/>
          <w:color w:val="000000" w:themeColor="text1"/>
          <w:sz w:val="28"/>
          <w:szCs w:val="28"/>
        </w:rPr>
        <w:t>-202</w:t>
      </w:r>
      <w:r w:rsidR="004D74EB" w:rsidRPr="00B05350">
        <w:rPr>
          <w:rFonts w:ascii="Times New Roman" w:hAnsi="Times New Roman" w:cs="Times New Roman"/>
          <w:b/>
          <w:bCs/>
          <w:color w:val="000000" w:themeColor="text1"/>
          <w:sz w:val="28"/>
          <w:szCs w:val="28"/>
        </w:rPr>
        <w:t>6</w:t>
      </w:r>
      <w:r w:rsidRPr="00B05350">
        <w:rPr>
          <w:rFonts w:ascii="Times New Roman" w:hAnsi="Times New Roman" w:cs="Times New Roman"/>
          <w:b/>
          <w:bCs/>
          <w:color w:val="000000" w:themeColor="text1"/>
          <w:sz w:val="28"/>
          <w:szCs w:val="28"/>
        </w:rPr>
        <w:t>  </w:t>
      </w:r>
    </w:p>
    <w:p w14:paraId="5FE3BB9A" w14:textId="77777777" w:rsidR="00B05350" w:rsidRPr="00B05350" w:rsidRDefault="00B05350" w:rsidP="00B30869">
      <w:pPr>
        <w:spacing w:before="120" w:after="120" w:line="257" w:lineRule="auto"/>
        <w:ind w:firstLine="562"/>
        <w:jc w:val="both"/>
        <w:rPr>
          <w:rFonts w:ascii="Times New Roman" w:hAnsi="Times New Roman" w:cs="Times New Roman"/>
          <w:iCs/>
          <w:color w:val="000000" w:themeColor="text1"/>
          <w:spacing w:val="-2"/>
          <w:sz w:val="28"/>
          <w:szCs w:val="28"/>
          <w:lang w:val="vi-VN"/>
        </w:rPr>
      </w:pPr>
    </w:p>
    <w:p w14:paraId="14957E24" w14:textId="77777777" w:rsidR="00AF5F3F" w:rsidRPr="007B09AB" w:rsidRDefault="00AF5F3F" w:rsidP="00B05350">
      <w:pPr>
        <w:tabs>
          <w:tab w:val="left" w:pos="851"/>
        </w:tabs>
        <w:spacing w:after="0" w:line="400" w:lineRule="atLeast"/>
        <w:ind w:firstLine="562"/>
        <w:jc w:val="both"/>
        <w:rPr>
          <w:rFonts w:ascii="Times New Roman" w:hAnsi="Times New Roman" w:cs="Times New Roman"/>
          <w:color w:val="000000" w:themeColor="text1"/>
          <w:spacing w:val="4"/>
          <w:sz w:val="28"/>
          <w:szCs w:val="28"/>
          <w:lang w:val="vi-VN"/>
        </w:rPr>
      </w:pPr>
      <w:r w:rsidRPr="007B09AB">
        <w:rPr>
          <w:rFonts w:ascii="Times New Roman" w:hAnsi="Times New Roman" w:cs="Times New Roman"/>
          <w:iCs/>
          <w:color w:val="000000" w:themeColor="text1"/>
          <w:spacing w:val="-2"/>
          <w:sz w:val="28"/>
          <w:szCs w:val="28"/>
        </w:rPr>
        <w:t>T</w:t>
      </w:r>
      <w:r w:rsidRPr="007B09AB">
        <w:rPr>
          <w:rFonts w:ascii="Times New Roman" w:hAnsi="Times New Roman" w:cs="Times New Roman"/>
          <w:color w:val="000000" w:themeColor="text1"/>
          <w:spacing w:val="-2"/>
          <w:sz w:val="28"/>
          <w:szCs w:val="28"/>
        </w:rPr>
        <w:t xml:space="preserve">hực hiện Quy chế Cuộc thi nghiên cứu khoa học, kỹ thuật (KHKT) cấp quốc gia dành cho học sinh trung học cơ sở (THCS) và trung học phổ thông (THPT) ban hành kèm theo Thông tư số 06/2024/TT-BGDĐT ngày </w:t>
      </w:r>
      <w:r w:rsidRPr="007B09AB">
        <w:rPr>
          <w:rFonts w:ascii="Times New Roman" w:hAnsi="Times New Roman" w:cs="Times New Roman"/>
          <w:color w:val="000000" w:themeColor="text1"/>
          <w:spacing w:val="-2"/>
          <w:sz w:val="28"/>
          <w:szCs w:val="28"/>
          <w:lang w:val="vi-VN"/>
        </w:rPr>
        <w:t>10/04/</w:t>
      </w:r>
      <w:r w:rsidRPr="007B09AB">
        <w:rPr>
          <w:rFonts w:ascii="Times New Roman" w:hAnsi="Times New Roman" w:cs="Times New Roman"/>
          <w:color w:val="000000" w:themeColor="text1"/>
          <w:spacing w:val="-2"/>
          <w:sz w:val="28"/>
          <w:szCs w:val="28"/>
        </w:rPr>
        <w:t xml:space="preserve">2024 của Bộ trưởng </w:t>
      </w:r>
      <w:r w:rsidRPr="007B09AB">
        <w:rPr>
          <w:rFonts w:ascii="Times New Roman" w:hAnsi="Times New Roman" w:cs="Times New Roman"/>
          <w:color w:val="000000" w:themeColor="text1"/>
          <w:spacing w:val="-8"/>
          <w:sz w:val="28"/>
          <w:szCs w:val="28"/>
        </w:rPr>
        <w:t>Bộ Giáo dục và Đào tạo (sau đây gọi chung là Quy chế); Công văn số 4555/BGDĐT-GDPT ngày 05/8/2025 của Bộ Giáo dục và Đào tạo về việc hướng dẫn thực hiện nhiệm vụ giáo dục phổ thông năm học 2025-2026</w:t>
      </w:r>
      <w:r w:rsidRPr="007B09AB">
        <w:rPr>
          <w:rFonts w:ascii="Times New Roman" w:hAnsi="Times New Roman" w:cs="Times New Roman"/>
          <w:color w:val="000000" w:themeColor="text1"/>
          <w:spacing w:val="4"/>
          <w:sz w:val="28"/>
          <w:szCs w:val="28"/>
        </w:rPr>
        <w:t xml:space="preserve">; </w:t>
      </w:r>
    </w:p>
    <w:p w14:paraId="15886DC1" w14:textId="77777777" w:rsidR="00B30869" w:rsidRPr="007B09AB" w:rsidRDefault="00B30869" w:rsidP="00B05350">
      <w:pPr>
        <w:tabs>
          <w:tab w:val="left" w:pos="851"/>
        </w:tabs>
        <w:spacing w:after="0" w:line="400" w:lineRule="atLeast"/>
        <w:ind w:firstLine="562"/>
        <w:jc w:val="both"/>
        <w:rPr>
          <w:rFonts w:ascii="Times New Roman" w:hAnsi="Times New Roman" w:cs="Times New Roman"/>
          <w:bCs/>
          <w:color w:val="000000" w:themeColor="text1"/>
          <w:sz w:val="28"/>
          <w:szCs w:val="28"/>
          <w:lang w:val="vi-VN"/>
        </w:rPr>
      </w:pPr>
      <w:r w:rsidRPr="007B09AB">
        <w:rPr>
          <w:rFonts w:ascii="Times New Roman" w:hAnsi="Times New Roman" w:cs="Times New Roman"/>
          <w:bCs/>
          <w:color w:val="000000" w:themeColor="text1"/>
          <w:sz w:val="28"/>
          <w:szCs w:val="28"/>
          <w:lang w:val="vi-VN"/>
        </w:rPr>
        <w:t xml:space="preserve">Căn cứ công văn số </w:t>
      </w:r>
      <w:r w:rsidRPr="007B09AB">
        <w:rPr>
          <w:rFonts w:ascii="Times New Roman" w:hAnsi="Times New Roman" w:cs="Times New Roman"/>
          <w:bCs/>
          <w:color w:val="000000" w:themeColor="text1"/>
          <w:sz w:val="28"/>
          <w:szCs w:val="28"/>
        </w:rPr>
        <w:t>3558</w:t>
      </w:r>
      <w:r w:rsidRPr="007B09AB">
        <w:rPr>
          <w:rFonts w:ascii="Times New Roman" w:hAnsi="Times New Roman" w:cs="Times New Roman"/>
          <w:bCs/>
          <w:color w:val="000000" w:themeColor="text1"/>
          <w:sz w:val="28"/>
          <w:szCs w:val="28"/>
          <w:lang w:val="vi-VN"/>
        </w:rPr>
        <w:t xml:space="preserve">/SGDĐT-GDTrH </w:t>
      </w:r>
      <w:r w:rsidRPr="007B09AB">
        <w:rPr>
          <w:rFonts w:ascii="Times New Roman" w:hAnsi="Times New Roman" w:cs="Times New Roman"/>
          <w:bCs/>
          <w:color w:val="000000" w:themeColor="text1"/>
          <w:sz w:val="28"/>
          <w:szCs w:val="28"/>
        </w:rPr>
        <w:t>- GDTTYTNN</w:t>
      </w:r>
      <w:r w:rsidRPr="007B09AB">
        <w:rPr>
          <w:rFonts w:ascii="Times New Roman" w:hAnsi="Times New Roman" w:cs="Times New Roman"/>
          <w:bCs/>
          <w:color w:val="000000" w:themeColor="text1"/>
          <w:sz w:val="28"/>
          <w:szCs w:val="28"/>
          <w:lang w:val="vi-VN"/>
        </w:rPr>
        <w:t xml:space="preserve"> ngày </w:t>
      </w:r>
      <w:r w:rsidRPr="007B09AB">
        <w:rPr>
          <w:rFonts w:ascii="Times New Roman" w:hAnsi="Times New Roman" w:cs="Times New Roman"/>
          <w:bCs/>
          <w:color w:val="000000" w:themeColor="text1"/>
          <w:sz w:val="28"/>
          <w:szCs w:val="28"/>
        </w:rPr>
        <w:t>08</w:t>
      </w:r>
      <w:r w:rsidRPr="007B09AB">
        <w:rPr>
          <w:rFonts w:ascii="Times New Roman" w:hAnsi="Times New Roman" w:cs="Times New Roman"/>
          <w:bCs/>
          <w:color w:val="000000" w:themeColor="text1"/>
          <w:sz w:val="28"/>
          <w:szCs w:val="28"/>
          <w:lang w:val="vi-VN"/>
        </w:rPr>
        <w:t xml:space="preserve"> tháng </w:t>
      </w:r>
      <w:r w:rsidRPr="007B09AB">
        <w:rPr>
          <w:rFonts w:ascii="Times New Roman" w:hAnsi="Times New Roman" w:cs="Times New Roman"/>
          <w:bCs/>
          <w:color w:val="000000" w:themeColor="text1"/>
          <w:sz w:val="28"/>
          <w:szCs w:val="28"/>
        </w:rPr>
        <w:t>9</w:t>
      </w:r>
      <w:r w:rsidRPr="007B09AB">
        <w:rPr>
          <w:rFonts w:ascii="Times New Roman" w:hAnsi="Times New Roman" w:cs="Times New Roman"/>
          <w:bCs/>
          <w:color w:val="000000" w:themeColor="text1"/>
          <w:sz w:val="28"/>
          <w:szCs w:val="28"/>
          <w:lang w:val="vi-VN"/>
        </w:rPr>
        <w:t xml:space="preserve"> năm 202</w:t>
      </w:r>
      <w:r w:rsidRPr="007B09AB">
        <w:rPr>
          <w:rFonts w:ascii="Times New Roman" w:hAnsi="Times New Roman" w:cs="Times New Roman"/>
          <w:bCs/>
          <w:color w:val="000000" w:themeColor="text1"/>
          <w:sz w:val="28"/>
          <w:szCs w:val="28"/>
        </w:rPr>
        <w:t>5</w:t>
      </w:r>
      <w:r w:rsidRPr="007B09AB">
        <w:rPr>
          <w:rFonts w:ascii="Times New Roman" w:hAnsi="Times New Roman" w:cs="Times New Roman"/>
          <w:bCs/>
          <w:color w:val="000000" w:themeColor="text1"/>
          <w:sz w:val="28"/>
          <w:szCs w:val="28"/>
          <w:lang w:val="vi-VN"/>
        </w:rPr>
        <w:t xml:space="preserve"> của Sở Giáo dục và Đào tạo về hướng dẫn thực hiện nhiệm vụ giáo dục cấp trung học phổ thông năm học 202</w:t>
      </w:r>
      <w:r w:rsidRPr="007B09AB">
        <w:rPr>
          <w:rFonts w:ascii="Times New Roman" w:hAnsi="Times New Roman" w:cs="Times New Roman"/>
          <w:bCs/>
          <w:color w:val="000000" w:themeColor="text1"/>
          <w:sz w:val="28"/>
          <w:szCs w:val="28"/>
        </w:rPr>
        <w:t>5</w:t>
      </w:r>
      <w:r w:rsidRPr="007B09AB">
        <w:rPr>
          <w:rFonts w:ascii="Times New Roman" w:hAnsi="Times New Roman" w:cs="Times New Roman"/>
          <w:bCs/>
          <w:color w:val="000000" w:themeColor="text1"/>
          <w:sz w:val="28"/>
          <w:szCs w:val="28"/>
          <w:lang w:val="vi-VN"/>
        </w:rPr>
        <w:t xml:space="preserve"> - 202</w:t>
      </w:r>
      <w:r w:rsidRPr="007B09AB">
        <w:rPr>
          <w:rFonts w:ascii="Times New Roman" w:hAnsi="Times New Roman" w:cs="Times New Roman"/>
          <w:bCs/>
          <w:color w:val="000000" w:themeColor="text1"/>
          <w:sz w:val="28"/>
          <w:szCs w:val="28"/>
        </w:rPr>
        <w:t>6</w:t>
      </w:r>
      <w:r w:rsidRPr="007B09AB">
        <w:rPr>
          <w:rFonts w:ascii="Times New Roman" w:hAnsi="Times New Roman" w:cs="Times New Roman"/>
          <w:bCs/>
          <w:color w:val="000000" w:themeColor="text1"/>
          <w:sz w:val="28"/>
          <w:szCs w:val="28"/>
          <w:lang w:val="vi-VN"/>
        </w:rPr>
        <w:t>;</w:t>
      </w:r>
    </w:p>
    <w:p w14:paraId="30A86C72" w14:textId="791C9744" w:rsidR="00B30869" w:rsidRPr="007B09AB" w:rsidRDefault="00B30869" w:rsidP="00B05350">
      <w:pPr>
        <w:tabs>
          <w:tab w:val="left" w:pos="851"/>
        </w:tabs>
        <w:spacing w:after="0" w:line="400" w:lineRule="atLeast"/>
        <w:ind w:firstLine="562"/>
        <w:jc w:val="both"/>
        <w:rPr>
          <w:rFonts w:ascii="Times New Roman" w:hAnsi="Times New Roman" w:cs="Times New Roman"/>
          <w:color w:val="000000" w:themeColor="text1"/>
          <w:sz w:val="28"/>
          <w:szCs w:val="28"/>
          <w:lang w:val="vi-VN"/>
        </w:rPr>
      </w:pPr>
      <w:r w:rsidRPr="007B09AB">
        <w:rPr>
          <w:rFonts w:ascii="Times New Roman" w:hAnsi="Times New Roman" w:cs="Times New Roman"/>
          <w:b/>
          <w:color w:val="000000" w:themeColor="text1"/>
          <w:sz w:val="28"/>
          <w:szCs w:val="28"/>
        </w:rPr>
        <w:tab/>
      </w:r>
      <w:r w:rsidRPr="007B09AB">
        <w:rPr>
          <w:rFonts w:ascii="Times New Roman" w:hAnsi="Times New Roman" w:cs="Times New Roman"/>
          <w:color w:val="000000" w:themeColor="text1"/>
          <w:sz w:val="28"/>
          <w:szCs w:val="28"/>
          <w:lang w:val="vi-VN"/>
        </w:rPr>
        <w:t xml:space="preserve">Căn cứ Quyết định số </w:t>
      </w:r>
      <w:r w:rsidRPr="007B09AB">
        <w:rPr>
          <w:rFonts w:ascii="Times New Roman" w:hAnsi="Times New Roman" w:cs="Times New Roman"/>
          <w:color w:val="000000" w:themeColor="text1"/>
          <w:sz w:val="28"/>
          <w:szCs w:val="28"/>
        </w:rPr>
        <w:t>2116/QĐ-SGDĐT</w:t>
      </w:r>
      <w:r w:rsidRPr="007B09AB">
        <w:rPr>
          <w:rFonts w:ascii="Times New Roman" w:hAnsi="Times New Roman" w:cs="Times New Roman"/>
          <w:color w:val="000000" w:themeColor="text1"/>
          <w:sz w:val="28"/>
          <w:szCs w:val="28"/>
          <w:lang w:val="vi-VN"/>
        </w:rPr>
        <w:t xml:space="preserve"> ngày </w:t>
      </w:r>
      <w:r w:rsidRPr="007B09AB">
        <w:rPr>
          <w:rFonts w:ascii="Times New Roman" w:hAnsi="Times New Roman" w:cs="Times New Roman"/>
          <w:color w:val="000000" w:themeColor="text1"/>
          <w:sz w:val="28"/>
          <w:szCs w:val="28"/>
        </w:rPr>
        <w:t>28</w:t>
      </w:r>
      <w:r w:rsidRPr="007B09AB">
        <w:rPr>
          <w:rFonts w:ascii="Times New Roman" w:hAnsi="Times New Roman" w:cs="Times New Roman"/>
          <w:color w:val="000000" w:themeColor="text1"/>
          <w:sz w:val="28"/>
          <w:szCs w:val="28"/>
          <w:lang w:val="vi-VN"/>
        </w:rPr>
        <w:t>/</w:t>
      </w:r>
      <w:r w:rsidRPr="007B09AB">
        <w:rPr>
          <w:rFonts w:ascii="Times New Roman" w:hAnsi="Times New Roman" w:cs="Times New Roman"/>
          <w:color w:val="000000" w:themeColor="text1"/>
          <w:sz w:val="28"/>
          <w:szCs w:val="28"/>
        </w:rPr>
        <w:t>9</w:t>
      </w:r>
      <w:r w:rsidRPr="007B09AB">
        <w:rPr>
          <w:rFonts w:ascii="Times New Roman" w:hAnsi="Times New Roman" w:cs="Times New Roman"/>
          <w:color w:val="000000" w:themeColor="text1"/>
          <w:sz w:val="28"/>
          <w:szCs w:val="28"/>
          <w:lang w:val="vi-VN"/>
        </w:rPr>
        <w:t>/202</w:t>
      </w:r>
      <w:r w:rsidRPr="007B09AB">
        <w:rPr>
          <w:rFonts w:ascii="Times New Roman" w:hAnsi="Times New Roman" w:cs="Times New Roman"/>
          <w:color w:val="000000" w:themeColor="text1"/>
          <w:sz w:val="28"/>
          <w:szCs w:val="28"/>
        </w:rPr>
        <w:t xml:space="preserve">5 </w:t>
      </w:r>
      <w:r w:rsidRPr="007B09AB">
        <w:rPr>
          <w:rFonts w:ascii="Times New Roman" w:hAnsi="Times New Roman" w:cs="Times New Roman"/>
          <w:color w:val="000000" w:themeColor="text1"/>
          <w:sz w:val="28"/>
          <w:szCs w:val="28"/>
          <w:lang w:val="vi-VN"/>
        </w:rPr>
        <w:t xml:space="preserve">của Giám đốc Sở Giáo dục và Đào tạo Hà Nội về việc giao nhiệm vụ trường làm cụm trưởng năm học </w:t>
      </w:r>
      <w:r w:rsidRPr="007B09AB">
        <w:rPr>
          <w:rFonts w:ascii="Times New Roman" w:hAnsi="Times New Roman" w:cs="Times New Roman"/>
          <w:color w:val="000000" w:themeColor="text1"/>
          <w:sz w:val="28"/>
          <w:szCs w:val="28"/>
        </w:rPr>
        <w:t>2025-2026</w:t>
      </w:r>
      <w:r w:rsidRPr="007B09AB">
        <w:rPr>
          <w:rFonts w:ascii="Times New Roman" w:hAnsi="Times New Roman" w:cs="Times New Roman"/>
          <w:color w:val="000000" w:themeColor="text1"/>
          <w:sz w:val="28"/>
          <w:szCs w:val="28"/>
          <w:lang w:val="vi-VN"/>
        </w:rPr>
        <w:t xml:space="preserve">; </w:t>
      </w:r>
    </w:p>
    <w:p w14:paraId="395E4F0D" w14:textId="77777777" w:rsidR="00B30869" w:rsidRPr="007B09AB" w:rsidRDefault="00B30869" w:rsidP="00B05350">
      <w:pPr>
        <w:tabs>
          <w:tab w:val="left" w:pos="851"/>
        </w:tabs>
        <w:spacing w:after="0" w:line="400" w:lineRule="atLeast"/>
        <w:ind w:firstLine="562"/>
        <w:jc w:val="both"/>
        <w:rPr>
          <w:rFonts w:ascii="Times New Roman" w:hAnsi="Times New Roman" w:cs="Times New Roman"/>
          <w:color w:val="000000" w:themeColor="text1"/>
          <w:sz w:val="28"/>
          <w:szCs w:val="28"/>
          <w:lang w:val="vi-VN"/>
        </w:rPr>
      </w:pPr>
      <w:r w:rsidRPr="007B09AB">
        <w:rPr>
          <w:rFonts w:ascii="Times New Roman" w:hAnsi="Times New Roman" w:cs="Times New Roman"/>
          <w:color w:val="000000" w:themeColor="text1"/>
          <w:sz w:val="28"/>
          <w:szCs w:val="28"/>
        </w:rPr>
        <w:t xml:space="preserve">Căn cứ công văn số   </w:t>
      </w:r>
      <w:r w:rsidRPr="007B09AB">
        <w:rPr>
          <w:rFonts w:ascii="Times New Roman" w:hAnsi="Times New Roman" w:cs="Times New Roman"/>
          <w:color w:val="000000" w:themeColor="text1"/>
          <w:sz w:val="28"/>
          <w:szCs w:val="28"/>
          <w:lang w:val="vi-VN"/>
        </w:rPr>
        <w:t xml:space="preserve">  </w:t>
      </w:r>
      <w:r w:rsidRPr="007B09AB">
        <w:rPr>
          <w:rFonts w:ascii="Times New Roman" w:hAnsi="Times New Roman" w:cs="Times New Roman"/>
          <w:color w:val="000000" w:themeColor="text1"/>
          <w:sz w:val="28"/>
          <w:szCs w:val="28"/>
        </w:rPr>
        <w:t xml:space="preserve"> /SGD&amp;ĐT-GDTrH ngày      tháng   năm 2025 của Sở Giáo dục và Đào tạo Hà Nội về việc tổ chức Cuộc thi Khoa học kỹ thuật dành cho học sinh Trung học Thành phố Hà Nội;</w:t>
      </w:r>
    </w:p>
    <w:p w14:paraId="6580486A" w14:textId="77777777" w:rsidR="00B30869" w:rsidRPr="007B09AB" w:rsidRDefault="00B30869" w:rsidP="00B05350">
      <w:pPr>
        <w:tabs>
          <w:tab w:val="left" w:pos="851"/>
        </w:tabs>
        <w:spacing w:after="0" w:line="400" w:lineRule="atLeast"/>
        <w:ind w:firstLine="562"/>
        <w:jc w:val="both"/>
        <w:rPr>
          <w:rFonts w:ascii="Times New Roman" w:hAnsi="Times New Roman" w:cs="Times New Roman"/>
          <w:color w:val="000000" w:themeColor="text1"/>
          <w:sz w:val="28"/>
          <w:szCs w:val="28"/>
        </w:rPr>
      </w:pPr>
      <w:r w:rsidRPr="007B09AB">
        <w:rPr>
          <w:rFonts w:ascii="Times New Roman" w:hAnsi="Times New Roman" w:cs="Times New Roman"/>
          <w:color w:val="000000" w:themeColor="text1"/>
          <w:sz w:val="28"/>
          <w:szCs w:val="28"/>
        </w:rPr>
        <w:t>Căn cứ Kế hoạch số 02/KH-CS5 ngày 25/9/2025 của Cụm trường THPT Số 5 về kế hoạch tổ chức và hoạt động Cụm trường THPT Số 5 năm học 2025-2026;</w:t>
      </w:r>
    </w:p>
    <w:p w14:paraId="71938A2F" w14:textId="4C760666" w:rsidR="00AF5F3F" w:rsidRPr="007B09AB" w:rsidRDefault="00B30869" w:rsidP="00B05350">
      <w:pPr>
        <w:tabs>
          <w:tab w:val="left" w:pos="851"/>
        </w:tabs>
        <w:spacing w:after="0" w:line="400" w:lineRule="atLeast"/>
        <w:ind w:firstLine="562"/>
        <w:jc w:val="both"/>
        <w:rPr>
          <w:rFonts w:ascii="Times New Roman" w:hAnsi="Times New Roman" w:cs="Times New Roman"/>
          <w:color w:val="000000" w:themeColor="text1"/>
          <w:spacing w:val="-2"/>
          <w:sz w:val="28"/>
          <w:szCs w:val="28"/>
        </w:rPr>
      </w:pPr>
      <w:r w:rsidRPr="007B09AB">
        <w:rPr>
          <w:rFonts w:ascii="Times New Roman" w:hAnsi="Times New Roman" w:cs="Times New Roman"/>
          <w:color w:val="000000" w:themeColor="text1"/>
          <w:sz w:val="28"/>
          <w:szCs w:val="28"/>
        </w:rPr>
        <w:t xml:space="preserve">Trường THPT Nguyễn Văn Cừ </w:t>
      </w:r>
      <w:r w:rsidR="00AF5F3F" w:rsidRPr="007B09AB">
        <w:rPr>
          <w:rFonts w:ascii="Times New Roman" w:hAnsi="Times New Roman" w:cs="Times New Roman"/>
          <w:color w:val="000000" w:themeColor="text1"/>
          <w:spacing w:val="-4"/>
          <w:sz w:val="28"/>
          <w:szCs w:val="28"/>
        </w:rPr>
        <w:t xml:space="preserve">xây dựng </w:t>
      </w:r>
      <w:r w:rsidR="00042ED8" w:rsidRPr="007B09AB">
        <w:rPr>
          <w:rFonts w:ascii="Times New Roman" w:hAnsi="Times New Roman" w:cs="Times New Roman"/>
          <w:color w:val="000000" w:themeColor="text1"/>
          <w:spacing w:val="-4"/>
          <w:sz w:val="28"/>
          <w:szCs w:val="28"/>
          <w:lang w:val="vi-VN"/>
        </w:rPr>
        <w:t>K</w:t>
      </w:r>
      <w:r w:rsidR="00AF5F3F" w:rsidRPr="007B09AB">
        <w:rPr>
          <w:rFonts w:ascii="Times New Roman" w:hAnsi="Times New Roman" w:cs="Times New Roman"/>
          <w:color w:val="000000" w:themeColor="text1"/>
          <w:spacing w:val="-4"/>
          <w:sz w:val="28"/>
          <w:szCs w:val="28"/>
        </w:rPr>
        <w:t>ế hoạch tổ chức sơ khảo Cuộc thi nghiên cứu</w:t>
      </w:r>
      <w:r w:rsidR="00AF5F3F" w:rsidRPr="007B09AB">
        <w:rPr>
          <w:rFonts w:ascii="Times New Roman" w:hAnsi="Times New Roman" w:cs="Times New Roman"/>
          <w:color w:val="000000" w:themeColor="text1"/>
          <w:spacing w:val="-2"/>
          <w:sz w:val="28"/>
          <w:szCs w:val="28"/>
        </w:rPr>
        <w:t xml:space="preserve"> KHKT cấp Thành phố dành cho học sinh trung học năm học 2025-2026</w:t>
      </w:r>
      <w:r w:rsidRPr="007B09AB">
        <w:rPr>
          <w:rFonts w:ascii="Times New Roman" w:hAnsi="Times New Roman" w:cs="Times New Roman"/>
          <w:color w:val="000000" w:themeColor="text1"/>
          <w:spacing w:val="-2"/>
          <w:sz w:val="28"/>
          <w:szCs w:val="28"/>
          <w:lang w:val="vi-VN"/>
        </w:rPr>
        <w:t xml:space="preserve"> của cụm số 5</w:t>
      </w:r>
      <w:r w:rsidR="00AF5F3F" w:rsidRPr="007B09AB">
        <w:rPr>
          <w:rFonts w:ascii="Times New Roman" w:hAnsi="Times New Roman" w:cs="Times New Roman"/>
          <w:color w:val="000000" w:themeColor="text1"/>
          <w:spacing w:val="-2"/>
          <w:sz w:val="28"/>
          <w:szCs w:val="28"/>
        </w:rPr>
        <w:t xml:space="preserve"> (sau đây gọi tắt là Cuộc thi) như sau:</w:t>
      </w:r>
    </w:p>
    <w:p w14:paraId="546B456A" w14:textId="2C970CC6" w:rsidR="00B30869" w:rsidRPr="007B09AB" w:rsidRDefault="0053053F" w:rsidP="00B05350">
      <w:pPr>
        <w:pStyle w:val="ListParagraph"/>
        <w:numPr>
          <w:ilvl w:val="0"/>
          <w:numId w:val="2"/>
        </w:numPr>
        <w:tabs>
          <w:tab w:val="left" w:pos="851"/>
        </w:tabs>
        <w:spacing w:after="0" w:line="400" w:lineRule="atLeast"/>
        <w:ind w:left="0" w:firstLine="562"/>
        <w:jc w:val="both"/>
        <w:rPr>
          <w:rFonts w:ascii="Times New Roman" w:hAnsi="Times New Roman" w:cs="Times New Roman"/>
          <w:b/>
          <w:bCs/>
          <w:color w:val="000000" w:themeColor="text1"/>
          <w:sz w:val="28"/>
          <w:szCs w:val="28"/>
          <w:lang w:val="vi-VN"/>
        </w:rPr>
      </w:pPr>
      <w:r w:rsidRPr="007B09AB">
        <w:rPr>
          <w:rFonts w:ascii="Times New Roman" w:hAnsi="Times New Roman" w:cs="Times New Roman"/>
          <w:b/>
          <w:bCs/>
          <w:color w:val="000000" w:themeColor="text1"/>
          <w:sz w:val="28"/>
          <w:szCs w:val="28"/>
        </w:rPr>
        <w:t>MỤC ĐÍCH, YÊU CẦU:</w:t>
      </w:r>
    </w:p>
    <w:p w14:paraId="003B97E9" w14:textId="6005AF3D" w:rsidR="00B30869" w:rsidRPr="007B09AB" w:rsidRDefault="0053053F" w:rsidP="00B05350">
      <w:pPr>
        <w:pStyle w:val="ListParagraph"/>
        <w:tabs>
          <w:tab w:val="left" w:pos="851"/>
        </w:tabs>
        <w:spacing w:after="0" w:line="400" w:lineRule="atLeast"/>
        <w:ind w:left="0" w:firstLine="562"/>
        <w:jc w:val="both"/>
        <w:rPr>
          <w:rFonts w:ascii="Times New Roman" w:hAnsi="Times New Roman" w:cs="Times New Roman"/>
          <w:color w:val="000000" w:themeColor="text1"/>
          <w:sz w:val="28"/>
          <w:szCs w:val="28"/>
          <w:lang w:val="vi-VN"/>
        </w:rPr>
      </w:pPr>
      <w:r w:rsidRPr="007B09AB">
        <w:rPr>
          <w:rFonts w:ascii="Times New Roman" w:hAnsi="Times New Roman" w:cs="Times New Roman"/>
          <w:color w:val="000000" w:themeColor="text1"/>
          <w:sz w:val="28"/>
          <w:szCs w:val="28"/>
        </w:rPr>
        <w:t>1. Mục đích:</w:t>
      </w:r>
    </w:p>
    <w:p w14:paraId="615DD502" w14:textId="19086936" w:rsidR="00B30869" w:rsidRPr="007B09AB" w:rsidRDefault="00042ED8" w:rsidP="00042ED8">
      <w:pPr>
        <w:pStyle w:val="ListParagraph"/>
        <w:tabs>
          <w:tab w:val="left" w:pos="567"/>
        </w:tabs>
        <w:spacing w:after="0" w:line="400" w:lineRule="atLeast"/>
        <w:ind w:left="0"/>
        <w:jc w:val="both"/>
        <w:rPr>
          <w:rFonts w:ascii="Times New Roman" w:hAnsi="Times New Roman" w:cs="Times New Roman"/>
          <w:color w:val="000000" w:themeColor="text1"/>
          <w:sz w:val="28"/>
          <w:szCs w:val="28"/>
          <w:lang w:val="vi-VN"/>
        </w:rPr>
      </w:pPr>
      <w:r w:rsidRPr="007B09AB">
        <w:rPr>
          <w:rFonts w:ascii="Times New Roman" w:hAnsi="Times New Roman" w:cs="Times New Roman"/>
          <w:color w:val="000000" w:themeColor="text1"/>
          <w:sz w:val="28"/>
          <w:szCs w:val="28"/>
          <w:lang w:val="vi-VN"/>
        </w:rPr>
        <w:tab/>
      </w:r>
      <w:r w:rsidR="00B10147" w:rsidRPr="007B09AB">
        <w:rPr>
          <w:rFonts w:ascii="Times New Roman" w:hAnsi="Times New Roman" w:cs="Times New Roman"/>
          <w:color w:val="000000" w:themeColor="text1"/>
          <w:sz w:val="28"/>
          <w:szCs w:val="28"/>
        </w:rPr>
        <w:t xml:space="preserve"> </w:t>
      </w:r>
      <w:r w:rsidR="0053053F" w:rsidRPr="007B09AB">
        <w:rPr>
          <w:rFonts w:ascii="Times New Roman" w:hAnsi="Times New Roman" w:cs="Times New Roman"/>
          <w:color w:val="000000" w:themeColor="text1"/>
          <w:sz w:val="28"/>
          <w:szCs w:val="28"/>
        </w:rPr>
        <w:t>- Khuyến khích học sinh trung học nghiên cứu khoa học, sáng tạo kĩ thuật, công nghệ và vận dụng kiến thức đã học vào giải quyết những vấn đề thực tiễn cuộc sống;</w:t>
      </w:r>
    </w:p>
    <w:p w14:paraId="2BF9EFF5" w14:textId="5652C409" w:rsidR="00B30869" w:rsidRPr="007B09AB" w:rsidRDefault="00B10147" w:rsidP="00042ED8">
      <w:pPr>
        <w:pStyle w:val="ListParagraph"/>
        <w:tabs>
          <w:tab w:val="left" w:pos="567"/>
        </w:tabs>
        <w:spacing w:after="0" w:line="400" w:lineRule="atLeast"/>
        <w:ind w:left="0" w:firstLine="562"/>
        <w:jc w:val="both"/>
        <w:rPr>
          <w:rFonts w:ascii="Times New Roman" w:hAnsi="Times New Roman" w:cs="Times New Roman"/>
          <w:color w:val="000000" w:themeColor="text1"/>
          <w:sz w:val="28"/>
          <w:szCs w:val="28"/>
          <w:lang w:val="vi-VN"/>
        </w:rPr>
      </w:pPr>
      <w:r w:rsidRPr="007B09AB">
        <w:rPr>
          <w:rFonts w:ascii="Times New Roman" w:hAnsi="Times New Roman" w:cs="Times New Roman"/>
          <w:color w:val="000000" w:themeColor="text1"/>
          <w:sz w:val="28"/>
          <w:szCs w:val="28"/>
        </w:rPr>
        <w:t xml:space="preserve"> </w:t>
      </w:r>
      <w:r w:rsidR="0053053F" w:rsidRPr="007B09AB">
        <w:rPr>
          <w:rFonts w:ascii="Times New Roman" w:hAnsi="Times New Roman" w:cs="Times New Roman"/>
          <w:color w:val="000000" w:themeColor="text1"/>
          <w:sz w:val="28"/>
          <w:szCs w:val="28"/>
        </w:rPr>
        <w:t>- Góp phần thúc đẩy đổi mới hình thức tổ chức và phương pháp dạy học, đổi mới hình thức và phương pháp</w:t>
      </w:r>
      <w:r w:rsidR="00FA33C7" w:rsidRPr="007B09AB">
        <w:rPr>
          <w:rFonts w:ascii="Times New Roman" w:hAnsi="Times New Roman" w:cs="Times New Roman"/>
          <w:color w:val="000000" w:themeColor="text1"/>
          <w:sz w:val="28"/>
          <w:szCs w:val="28"/>
        </w:rPr>
        <w:t xml:space="preserve"> kiểm tra,</w:t>
      </w:r>
      <w:r w:rsidR="0053053F" w:rsidRPr="007B09AB">
        <w:rPr>
          <w:rFonts w:ascii="Times New Roman" w:hAnsi="Times New Roman" w:cs="Times New Roman"/>
          <w:color w:val="000000" w:themeColor="text1"/>
          <w:sz w:val="28"/>
          <w:szCs w:val="28"/>
        </w:rPr>
        <w:t xml:space="preserve"> đánh giá kết quả học tập, phát triển năng lực và phẩm chất học sinh,</w:t>
      </w:r>
      <w:r w:rsidR="00FA33C7" w:rsidRPr="007B09AB">
        <w:rPr>
          <w:rFonts w:ascii="Times New Roman" w:hAnsi="Times New Roman" w:cs="Times New Roman"/>
          <w:color w:val="000000" w:themeColor="text1"/>
          <w:sz w:val="28"/>
          <w:szCs w:val="28"/>
        </w:rPr>
        <w:t xml:space="preserve"> thúc đẩy giáo dục tích hợp khoa học, công nghệ, kĩ thuật và Toán học ( STEM) nhằm thực hiên tốt chỉ thị 16/CT-TTg ngày 04/05/2017 </w:t>
      </w:r>
      <w:r w:rsidR="00FA33C7" w:rsidRPr="007B09AB">
        <w:rPr>
          <w:rFonts w:ascii="Times New Roman" w:hAnsi="Times New Roman" w:cs="Times New Roman"/>
          <w:color w:val="000000" w:themeColor="text1"/>
          <w:sz w:val="28"/>
          <w:szCs w:val="28"/>
        </w:rPr>
        <w:lastRenderedPageBreak/>
        <w:t>c</w:t>
      </w:r>
      <w:r w:rsidR="00981E20" w:rsidRPr="007B09AB">
        <w:rPr>
          <w:rFonts w:ascii="Times New Roman" w:hAnsi="Times New Roman" w:cs="Times New Roman"/>
          <w:color w:val="000000" w:themeColor="text1"/>
          <w:sz w:val="28"/>
          <w:szCs w:val="28"/>
        </w:rPr>
        <w:t>ủa</w:t>
      </w:r>
      <w:r w:rsidR="00FA33C7" w:rsidRPr="007B09AB">
        <w:rPr>
          <w:rFonts w:ascii="Times New Roman" w:hAnsi="Times New Roman" w:cs="Times New Roman"/>
          <w:color w:val="000000" w:themeColor="text1"/>
          <w:sz w:val="28"/>
          <w:szCs w:val="28"/>
        </w:rPr>
        <w:t xml:space="preserve"> Thủ tướng Chính phủ về việc tăng cường tiếp cận cuộc cách mạng công nghiệp lần thứ 4</w:t>
      </w:r>
      <w:r w:rsidR="0053053F" w:rsidRPr="007B09AB">
        <w:rPr>
          <w:rFonts w:ascii="Times New Roman" w:hAnsi="Times New Roman" w:cs="Times New Roman"/>
          <w:color w:val="000000" w:themeColor="text1"/>
          <w:sz w:val="28"/>
          <w:szCs w:val="28"/>
        </w:rPr>
        <w:t xml:space="preserve"> nâng cao chất lượng dạy học trong các cơ sở giáo dục trung học;</w:t>
      </w:r>
    </w:p>
    <w:p w14:paraId="6443CEC8" w14:textId="474E2003" w:rsidR="00B30869" w:rsidRPr="007B09AB" w:rsidRDefault="00B10147" w:rsidP="00042ED8">
      <w:pPr>
        <w:pStyle w:val="ListParagraph"/>
        <w:tabs>
          <w:tab w:val="left" w:pos="567"/>
        </w:tabs>
        <w:spacing w:after="0" w:line="400" w:lineRule="atLeast"/>
        <w:ind w:left="0" w:firstLine="562"/>
        <w:jc w:val="both"/>
        <w:rPr>
          <w:rFonts w:ascii="Times New Roman" w:hAnsi="Times New Roman" w:cs="Times New Roman"/>
          <w:color w:val="000000" w:themeColor="text1"/>
          <w:sz w:val="28"/>
          <w:szCs w:val="28"/>
          <w:lang w:val="vi-VN"/>
        </w:rPr>
      </w:pPr>
      <w:r w:rsidRPr="007B09AB">
        <w:rPr>
          <w:rFonts w:ascii="Times New Roman" w:hAnsi="Times New Roman" w:cs="Times New Roman"/>
          <w:color w:val="000000" w:themeColor="text1"/>
          <w:sz w:val="28"/>
          <w:szCs w:val="28"/>
        </w:rPr>
        <w:t xml:space="preserve"> </w:t>
      </w:r>
      <w:r w:rsidR="0053053F" w:rsidRPr="007B09AB">
        <w:rPr>
          <w:rFonts w:ascii="Times New Roman" w:hAnsi="Times New Roman" w:cs="Times New Roman"/>
          <w:color w:val="000000" w:themeColor="text1"/>
          <w:sz w:val="28"/>
          <w:szCs w:val="28"/>
        </w:rPr>
        <w:t>- Tạo cơ hội để học sinh trung học giới thiệu kết quả nghiên cứu, sáng tạo khoa học kĩ thuật của mình; tăng cường trao đổi, giao lưu văn hóa, giáo dục giữa các địa phương và hội nhập quốc tế.</w:t>
      </w:r>
      <w:r w:rsidR="00AF5F3F" w:rsidRPr="007B09AB">
        <w:rPr>
          <w:rFonts w:ascii="Times New Roman" w:hAnsi="Times New Roman" w:cs="Times New Roman"/>
          <w:color w:val="000000" w:themeColor="text1"/>
          <w:sz w:val="28"/>
          <w:szCs w:val="28"/>
        </w:rPr>
        <w:t xml:space="preserve">  </w:t>
      </w:r>
    </w:p>
    <w:p w14:paraId="63C5567C" w14:textId="77777777" w:rsidR="00B30869" w:rsidRPr="007B09AB" w:rsidRDefault="00AF5F3F" w:rsidP="00042ED8">
      <w:pPr>
        <w:tabs>
          <w:tab w:val="left" w:pos="567"/>
        </w:tabs>
        <w:spacing w:after="0" w:line="400" w:lineRule="atLeast"/>
        <w:ind w:firstLine="562"/>
        <w:jc w:val="both"/>
        <w:rPr>
          <w:rFonts w:ascii="Times New Roman" w:hAnsi="Times New Roman" w:cs="Times New Roman"/>
          <w:color w:val="000000" w:themeColor="text1"/>
          <w:sz w:val="28"/>
          <w:szCs w:val="28"/>
          <w:lang w:val="vi-VN"/>
        </w:rPr>
      </w:pPr>
      <w:r w:rsidRPr="007B09AB">
        <w:rPr>
          <w:rFonts w:ascii="Times New Roman" w:hAnsi="Times New Roman" w:cs="Times New Roman"/>
          <w:color w:val="000000" w:themeColor="text1"/>
          <w:sz w:val="28"/>
          <w:szCs w:val="28"/>
        </w:rPr>
        <w:t xml:space="preserve"> - Khuyến khích các cơ sở giáo dục đại học, cao đẳng, cơ sở nghiên cứu, các tổ chức, cá nhân tham gia, hỗ trợ hoạt động nghiên cứu, sáng tạo khoa học kĩ thuật của học sinh trung học; </w:t>
      </w:r>
    </w:p>
    <w:p w14:paraId="5631F75A" w14:textId="307C65E0" w:rsidR="00B30869" w:rsidRPr="007B09AB" w:rsidRDefault="0053053F" w:rsidP="00B05350">
      <w:pPr>
        <w:tabs>
          <w:tab w:val="left" w:pos="851"/>
        </w:tabs>
        <w:spacing w:after="0" w:line="400" w:lineRule="atLeast"/>
        <w:ind w:firstLine="562"/>
        <w:jc w:val="both"/>
        <w:rPr>
          <w:rFonts w:ascii="Times New Roman" w:hAnsi="Times New Roman" w:cs="Times New Roman"/>
          <w:b/>
          <w:bCs/>
          <w:color w:val="000000" w:themeColor="text1"/>
          <w:sz w:val="28"/>
          <w:szCs w:val="28"/>
          <w:lang w:val="vi-VN"/>
        </w:rPr>
      </w:pPr>
      <w:r w:rsidRPr="007B09AB">
        <w:rPr>
          <w:rFonts w:ascii="Times New Roman" w:hAnsi="Times New Roman" w:cs="Times New Roman"/>
          <w:b/>
          <w:bCs/>
          <w:color w:val="000000" w:themeColor="text1"/>
          <w:sz w:val="28"/>
          <w:szCs w:val="28"/>
        </w:rPr>
        <w:t>II.NỘI DUNG VÀ HÌNH THỨC THI</w:t>
      </w:r>
    </w:p>
    <w:p w14:paraId="36F27C19" w14:textId="113BAB80" w:rsidR="00B30869" w:rsidRPr="007B09AB" w:rsidRDefault="0053053F" w:rsidP="00B05350">
      <w:pPr>
        <w:pStyle w:val="ListParagraph"/>
        <w:numPr>
          <w:ilvl w:val="0"/>
          <w:numId w:val="3"/>
        </w:numPr>
        <w:tabs>
          <w:tab w:val="left" w:pos="851"/>
        </w:tabs>
        <w:spacing w:after="0" w:line="400" w:lineRule="atLeast"/>
        <w:ind w:left="0" w:firstLine="562"/>
        <w:jc w:val="both"/>
        <w:rPr>
          <w:rFonts w:ascii="Times New Roman" w:hAnsi="Times New Roman" w:cs="Times New Roman"/>
          <w:b/>
          <w:bCs/>
          <w:color w:val="000000" w:themeColor="text1"/>
          <w:sz w:val="28"/>
          <w:szCs w:val="28"/>
          <w:lang w:val="vi-VN"/>
        </w:rPr>
      </w:pPr>
      <w:r w:rsidRPr="007B09AB">
        <w:rPr>
          <w:rFonts w:ascii="Times New Roman" w:hAnsi="Times New Roman" w:cs="Times New Roman"/>
          <w:b/>
          <w:bCs/>
          <w:color w:val="000000" w:themeColor="text1"/>
          <w:sz w:val="28"/>
          <w:szCs w:val="28"/>
        </w:rPr>
        <w:t>Nội dung thi:</w:t>
      </w:r>
    </w:p>
    <w:p w14:paraId="1D8F8F84" w14:textId="77777777" w:rsidR="00B30869" w:rsidRPr="007B09AB" w:rsidRDefault="00B10147" w:rsidP="00B05350">
      <w:pPr>
        <w:pStyle w:val="ListParagraph"/>
        <w:tabs>
          <w:tab w:val="left" w:pos="851"/>
        </w:tabs>
        <w:spacing w:after="0" w:line="400" w:lineRule="atLeast"/>
        <w:ind w:left="0" w:firstLine="562"/>
        <w:jc w:val="both"/>
        <w:rPr>
          <w:rFonts w:ascii="Times New Roman" w:hAnsi="Times New Roman" w:cs="Times New Roman"/>
          <w:color w:val="000000" w:themeColor="text1"/>
          <w:sz w:val="28"/>
          <w:szCs w:val="28"/>
          <w:lang w:val="vi-VN"/>
        </w:rPr>
      </w:pPr>
      <w:r w:rsidRPr="007B09AB">
        <w:rPr>
          <w:rFonts w:ascii="Times New Roman" w:hAnsi="Times New Roman" w:cs="Times New Roman"/>
          <w:color w:val="000000" w:themeColor="text1"/>
          <w:sz w:val="28"/>
          <w:szCs w:val="28"/>
        </w:rPr>
        <w:t xml:space="preserve">     </w:t>
      </w:r>
      <w:r w:rsidR="0053053F" w:rsidRPr="007B09AB">
        <w:rPr>
          <w:rFonts w:ascii="Times New Roman" w:hAnsi="Times New Roman" w:cs="Times New Roman"/>
          <w:color w:val="000000" w:themeColor="text1"/>
          <w:sz w:val="28"/>
          <w:szCs w:val="28"/>
        </w:rPr>
        <w:t xml:space="preserve">Nội dung thi là kết quả nghiên cứu của các dự án, đề tài, công trình nghiên cứu khoa học, kỹ thuật (sau đây gọi chung là dự án) thuộc các lĩnh vực của Cuộc thi (phụ lục I); dự án có thể của 01 học sinh (gọi là dự án cá nhân) hoặc của nhóm không quá </w:t>
      </w:r>
      <w:r w:rsidR="00FA33C7" w:rsidRPr="007B09AB">
        <w:rPr>
          <w:rFonts w:ascii="Times New Roman" w:hAnsi="Times New Roman" w:cs="Times New Roman"/>
          <w:color w:val="000000" w:themeColor="text1"/>
          <w:sz w:val="28"/>
          <w:szCs w:val="28"/>
        </w:rPr>
        <w:t>2</w:t>
      </w:r>
      <w:r w:rsidR="0053053F" w:rsidRPr="007B09AB">
        <w:rPr>
          <w:rFonts w:ascii="Times New Roman" w:hAnsi="Times New Roman" w:cs="Times New Roman"/>
          <w:color w:val="000000" w:themeColor="text1"/>
          <w:sz w:val="28"/>
          <w:szCs w:val="28"/>
        </w:rPr>
        <w:t xml:space="preserve"> học sinh (gọi là dự án tập thể).</w:t>
      </w:r>
      <w:r w:rsidR="00FA33C7" w:rsidRPr="007B09AB">
        <w:rPr>
          <w:rFonts w:ascii="Times New Roman" w:hAnsi="Times New Roman" w:cs="Times New Roman"/>
          <w:color w:val="000000" w:themeColor="text1"/>
          <w:sz w:val="28"/>
          <w:szCs w:val="28"/>
        </w:rPr>
        <w:t xml:space="preserve"> Mỗi thí sinh chỉ được tham gia 01 dự án dự thi.</w:t>
      </w:r>
    </w:p>
    <w:p w14:paraId="2A211DA2" w14:textId="23E97BAE" w:rsidR="00B30869" w:rsidRPr="007B09AB" w:rsidRDefault="0053053F" w:rsidP="00B05350">
      <w:pPr>
        <w:pStyle w:val="ListParagraph"/>
        <w:numPr>
          <w:ilvl w:val="0"/>
          <w:numId w:val="3"/>
        </w:numPr>
        <w:tabs>
          <w:tab w:val="left" w:pos="851"/>
        </w:tabs>
        <w:spacing w:after="0" w:line="400" w:lineRule="atLeast"/>
        <w:ind w:left="0" w:firstLine="562"/>
        <w:jc w:val="both"/>
        <w:rPr>
          <w:rFonts w:ascii="Times New Roman" w:hAnsi="Times New Roman" w:cs="Times New Roman"/>
          <w:b/>
          <w:bCs/>
          <w:color w:val="000000" w:themeColor="text1"/>
          <w:sz w:val="28"/>
          <w:szCs w:val="28"/>
          <w:lang w:val="vi-VN"/>
        </w:rPr>
      </w:pPr>
      <w:r w:rsidRPr="007B09AB">
        <w:rPr>
          <w:rFonts w:ascii="Times New Roman" w:hAnsi="Times New Roman" w:cs="Times New Roman"/>
          <w:b/>
          <w:bCs/>
          <w:color w:val="000000" w:themeColor="text1"/>
          <w:sz w:val="28"/>
          <w:szCs w:val="28"/>
        </w:rPr>
        <w:t>Hình thức thi:</w:t>
      </w:r>
    </w:p>
    <w:p w14:paraId="4E86CEB8" w14:textId="77777777" w:rsidR="00B30869" w:rsidRPr="007B09AB" w:rsidRDefault="00B10147" w:rsidP="00B05350">
      <w:pPr>
        <w:tabs>
          <w:tab w:val="left" w:pos="851"/>
        </w:tabs>
        <w:spacing w:after="0" w:line="400" w:lineRule="atLeast"/>
        <w:ind w:firstLine="562"/>
        <w:jc w:val="both"/>
        <w:rPr>
          <w:rFonts w:ascii="Times New Roman" w:hAnsi="Times New Roman" w:cs="Times New Roman"/>
          <w:color w:val="000000" w:themeColor="text1"/>
          <w:sz w:val="28"/>
          <w:szCs w:val="28"/>
          <w:lang w:val="vi-VN"/>
        </w:rPr>
      </w:pPr>
      <w:r w:rsidRPr="007B09AB">
        <w:rPr>
          <w:rFonts w:ascii="Times New Roman" w:hAnsi="Times New Roman" w:cs="Times New Roman"/>
          <w:color w:val="000000" w:themeColor="text1"/>
          <w:sz w:val="28"/>
          <w:szCs w:val="28"/>
        </w:rPr>
        <w:t xml:space="preserve">     </w:t>
      </w:r>
      <w:r w:rsidR="0053053F" w:rsidRPr="007B09AB">
        <w:rPr>
          <w:rFonts w:ascii="Times New Roman" w:hAnsi="Times New Roman" w:cs="Times New Roman"/>
          <w:color w:val="000000" w:themeColor="text1"/>
          <w:sz w:val="28"/>
          <w:szCs w:val="28"/>
        </w:rPr>
        <w:t>Dự án dự thi được trưng bày tại khu vực trưng bày của Cuộc thi</w:t>
      </w:r>
      <w:r w:rsidR="00D92210" w:rsidRPr="007B09AB">
        <w:rPr>
          <w:rFonts w:ascii="Times New Roman" w:hAnsi="Times New Roman" w:cs="Times New Roman"/>
          <w:color w:val="000000" w:themeColor="text1"/>
          <w:sz w:val="28"/>
          <w:szCs w:val="28"/>
        </w:rPr>
        <w:t xml:space="preserve"> sơ khảo</w:t>
      </w:r>
      <w:r w:rsidR="0053053F" w:rsidRPr="007B09AB">
        <w:rPr>
          <w:rFonts w:ascii="Times New Roman" w:hAnsi="Times New Roman" w:cs="Times New Roman"/>
          <w:color w:val="000000" w:themeColor="text1"/>
          <w:sz w:val="28"/>
          <w:szCs w:val="28"/>
        </w:rPr>
        <w:t>, tác giả hoặc nhóm tác giả trình bày dự án và trả lời phỏng vấn của ban giám khảo.</w:t>
      </w:r>
    </w:p>
    <w:p w14:paraId="43232863" w14:textId="13878950" w:rsidR="00B30869" w:rsidRPr="007B09AB" w:rsidRDefault="0053053F" w:rsidP="00B05350">
      <w:pPr>
        <w:pStyle w:val="ListParagraph"/>
        <w:numPr>
          <w:ilvl w:val="0"/>
          <w:numId w:val="2"/>
        </w:numPr>
        <w:tabs>
          <w:tab w:val="left" w:pos="851"/>
        </w:tabs>
        <w:spacing w:after="0" w:line="400" w:lineRule="atLeast"/>
        <w:ind w:left="0" w:firstLine="562"/>
        <w:jc w:val="both"/>
        <w:rPr>
          <w:rFonts w:ascii="Times New Roman" w:hAnsi="Times New Roman" w:cs="Times New Roman"/>
          <w:b/>
          <w:bCs/>
          <w:color w:val="000000" w:themeColor="text1"/>
          <w:sz w:val="28"/>
          <w:szCs w:val="28"/>
          <w:lang w:val="vi-VN"/>
        </w:rPr>
      </w:pPr>
      <w:r w:rsidRPr="007B09AB">
        <w:rPr>
          <w:rFonts w:ascii="Times New Roman" w:hAnsi="Times New Roman" w:cs="Times New Roman"/>
          <w:b/>
          <w:bCs/>
          <w:color w:val="000000" w:themeColor="text1"/>
          <w:sz w:val="28"/>
          <w:szCs w:val="28"/>
        </w:rPr>
        <w:t>YÊU CẦU ĐỐI VỚI DỰ ÁN DỰ THI</w:t>
      </w:r>
    </w:p>
    <w:p w14:paraId="46831FB8" w14:textId="46C2A694" w:rsidR="00B30869" w:rsidRPr="007B09AB" w:rsidRDefault="0053053F" w:rsidP="00B05350">
      <w:pPr>
        <w:pStyle w:val="ListParagraph"/>
        <w:numPr>
          <w:ilvl w:val="0"/>
          <w:numId w:val="4"/>
        </w:numPr>
        <w:tabs>
          <w:tab w:val="left" w:pos="851"/>
        </w:tabs>
        <w:spacing w:after="0" w:line="400" w:lineRule="atLeast"/>
        <w:ind w:left="0" w:firstLine="562"/>
        <w:jc w:val="both"/>
        <w:rPr>
          <w:rFonts w:ascii="Times New Roman" w:hAnsi="Times New Roman" w:cs="Times New Roman"/>
          <w:color w:val="000000" w:themeColor="text1"/>
          <w:sz w:val="28"/>
          <w:szCs w:val="28"/>
          <w:lang w:val="vi-VN"/>
        </w:rPr>
      </w:pPr>
      <w:r w:rsidRPr="007B09AB">
        <w:rPr>
          <w:rFonts w:ascii="Times New Roman" w:hAnsi="Times New Roman" w:cs="Times New Roman"/>
          <w:color w:val="000000" w:themeColor="text1"/>
          <w:sz w:val="28"/>
          <w:szCs w:val="28"/>
        </w:rPr>
        <w:t>Đảm bảo tính trung thực trong nghiên cứu khoa học; không gian lận, sao chép trái phép, giả mạo; không sử dụng hay trình bày nội dung, kết quả nghiên cứu của người khác như là của mình.</w:t>
      </w:r>
    </w:p>
    <w:p w14:paraId="4D1E3552" w14:textId="156DADDA" w:rsidR="00B30869" w:rsidRPr="007B09AB" w:rsidRDefault="0053053F" w:rsidP="00B05350">
      <w:pPr>
        <w:pStyle w:val="ListParagraph"/>
        <w:numPr>
          <w:ilvl w:val="0"/>
          <w:numId w:val="4"/>
        </w:numPr>
        <w:tabs>
          <w:tab w:val="left" w:pos="851"/>
        </w:tabs>
        <w:spacing w:after="0" w:line="400" w:lineRule="atLeast"/>
        <w:ind w:left="0" w:firstLine="562"/>
        <w:jc w:val="both"/>
        <w:rPr>
          <w:rFonts w:ascii="Times New Roman" w:hAnsi="Times New Roman" w:cs="Times New Roman"/>
          <w:color w:val="000000" w:themeColor="text1"/>
          <w:sz w:val="28"/>
          <w:szCs w:val="28"/>
          <w:lang w:val="vi-VN"/>
        </w:rPr>
      </w:pPr>
      <w:r w:rsidRPr="007B09AB">
        <w:rPr>
          <w:rFonts w:ascii="Times New Roman" w:hAnsi="Times New Roman" w:cs="Times New Roman"/>
          <w:color w:val="000000" w:themeColor="text1"/>
          <w:sz w:val="28"/>
          <w:szCs w:val="28"/>
        </w:rPr>
        <w:t>Nếu dự án dự thi là một phần của một dự án lớn hơn thì học sinh có dự án dự thi (sau đây gọi tắt là thí sinh) phải là tác giả của toàn bộ dự án dự thi.</w:t>
      </w:r>
    </w:p>
    <w:p w14:paraId="0C64DEE9" w14:textId="05E25EBF" w:rsidR="00845B2C" w:rsidRPr="007B09AB" w:rsidRDefault="0053053F" w:rsidP="00B05350">
      <w:pPr>
        <w:tabs>
          <w:tab w:val="left" w:pos="851"/>
        </w:tabs>
        <w:spacing w:after="0" w:line="400" w:lineRule="atLeast"/>
        <w:ind w:firstLine="562"/>
        <w:jc w:val="both"/>
        <w:rPr>
          <w:rFonts w:ascii="Times New Roman" w:hAnsi="Times New Roman" w:cs="Times New Roman"/>
          <w:color w:val="000000" w:themeColor="text1"/>
          <w:sz w:val="28"/>
          <w:szCs w:val="28"/>
        </w:rPr>
      </w:pPr>
      <w:r w:rsidRPr="007B09AB">
        <w:rPr>
          <w:rFonts w:ascii="Times New Roman" w:hAnsi="Times New Roman" w:cs="Times New Roman"/>
          <w:color w:val="000000" w:themeColor="text1"/>
          <w:sz w:val="28"/>
          <w:szCs w:val="28"/>
        </w:rPr>
        <w:t xml:space="preserve">3. </w:t>
      </w:r>
      <w:r w:rsidR="00845B2C" w:rsidRPr="007B09AB">
        <w:rPr>
          <w:rFonts w:ascii="Times New Roman" w:hAnsi="Times New Roman" w:cs="Times New Roman"/>
          <w:color w:val="000000" w:themeColor="text1"/>
          <w:spacing w:val="-4"/>
          <w:sz w:val="28"/>
          <w:szCs w:val="28"/>
          <w:lang w:val="vi-VN"/>
        </w:rPr>
        <w:t>Dự án khoa học hoặc dự án kỹ thuật (</w:t>
      </w:r>
      <w:r w:rsidR="00845B2C" w:rsidRPr="007B09AB">
        <w:rPr>
          <w:rFonts w:ascii="Times New Roman" w:hAnsi="Times New Roman" w:cs="Times New Roman"/>
          <w:color w:val="000000" w:themeColor="text1"/>
          <w:sz w:val="28"/>
          <w:szCs w:val="28"/>
          <w:lang w:val="vi-VN"/>
        </w:rPr>
        <w:t>dự án dự thi) có nội dung là kết quả nghiên cứu được thực hiện tối đa 01 năm tính đến ngày 31</w:t>
      </w:r>
      <w:r w:rsidR="00845B2C" w:rsidRPr="007B09AB">
        <w:rPr>
          <w:rFonts w:ascii="Times New Roman" w:hAnsi="Times New Roman" w:cs="Times New Roman"/>
          <w:color w:val="000000" w:themeColor="text1"/>
          <w:spacing w:val="-4"/>
          <w:sz w:val="28"/>
          <w:szCs w:val="28"/>
          <w:lang w:val="vi-VN"/>
        </w:rPr>
        <w:t xml:space="preserve">/1/2026, thuộc một trong các lĩnh vực của Cuộc thi được </w:t>
      </w:r>
      <w:r w:rsidR="00845B2C" w:rsidRPr="007B09AB">
        <w:rPr>
          <w:rFonts w:ascii="Times New Roman" w:hAnsi="Times New Roman" w:cs="Times New Roman"/>
          <w:color w:val="000000" w:themeColor="text1"/>
          <w:sz w:val="28"/>
          <w:szCs w:val="28"/>
          <w:lang w:val="vi-VN"/>
        </w:rPr>
        <w:t>quy định tại Thông tư số 06/2024/TT-BGDĐT ngày 10/4/2024 của Bộ trưởng Bộ Giáo dục và Đào tạo</w:t>
      </w:r>
      <w:r w:rsidR="00845B2C" w:rsidRPr="007B09AB">
        <w:rPr>
          <w:rFonts w:ascii="Times New Roman" w:hAnsi="Times New Roman" w:cs="Times New Roman"/>
          <w:color w:val="000000" w:themeColor="text1"/>
          <w:spacing w:val="-4"/>
          <w:sz w:val="28"/>
          <w:szCs w:val="28"/>
          <w:lang w:val="vi-VN"/>
        </w:rPr>
        <w:t>.</w:t>
      </w:r>
      <w:r w:rsidR="00010D0A" w:rsidRPr="007B09AB">
        <w:rPr>
          <w:rFonts w:ascii="Times New Roman" w:hAnsi="Times New Roman" w:cs="Times New Roman"/>
          <w:color w:val="000000" w:themeColor="text1"/>
          <w:spacing w:val="-4"/>
          <w:sz w:val="28"/>
          <w:szCs w:val="28"/>
        </w:rPr>
        <w:t xml:space="preserve"> </w:t>
      </w:r>
      <w:bookmarkStart w:id="0" w:name="_GoBack"/>
      <w:bookmarkEnd w:id="0"/>
    </w:p>
    <w:p w14:paraId="3BE34E4D" w14:textId="73DE8D88" w:rsidR="00B30869" w:rsidRPr="007B09AB" w:rsidRDefault="00010D0A" w:rsidP="00B05350">
      <w:pPr>
        <w:tabs>
          <w:tab w:val="left" w:pos="851"/>
        </w:tabs>
        <w:spacing w:after="0" w:line="400" w:lineRule="atLeast"/>
        <w:ind w:firstLine="562"/>
        <w:jc w:val="both"/>
        <w:rPr>
          <w:rFonts w:ascii="Times New Roman" w:hAnsi="Times New Roman" w:cs="Times New Roman"/>
          <w:color w:val="000000" w:themeColor="text1"/>
          <w:sz w:val="28"/>
          <w:szCs w:val="28"/>
          <w:lang w:val="vi-VN"/>
        </w:rPr>
      </w:pPr>
      <w:r w:rsidRPr="007B09AB">
        <w:rPr>
          <w:rFonts w:ascii="Times New Roman" w:hAnsi="Times New Roman" w:cs="Times New Roman"/>
          <w:color w:val="000000" w:themeColor="text1"/>
          <w:sz w:val="28"/>
          <w:szCs w:val="28"/>
        </w:rPr>
        <w:t>4</w:t>
      </w:r>
      <w:r w:rsidR="0053053F" w:rsidRPr="007B09AB">
        <w:rPr>
          <w:rFonts w:ascii="Times New Roman" w:hAnsi="Times New Roman" w:cs="Times New Roman"/>
          <w:color w:val="000000" w:themeColor="text1"/>
          <w:sz w:val="28"/>
          <w:szCs w:val="28"/>
        </w:rPr>
        <w:t>. Các dự án tập thể không được phép đổi các thành viên khi đã bắt đầu thực hiện dự án.</w:t>
      </w:r>
    </w:p>
    <w:p w14:paraId="10969D19" w14:textId="22E7A99F" w:rsidR="00B30869" w:rsidRPr="007B09AB" w:rsidRDefault="00010D0A" w:rsidP="00042ED8">
      <w:pPr>
        <w:tabs>
          <w:tab w:val="left" w:pos="567"/>
        </w:tabs>
        <w:spacing w:after="0" w:line="400" w:lineRule="atLeast"/>
        <w:ind w:firstLine="562"/>
        <w:jc w:val="both"/>
        <w:rPr>
          <w:rFonts w:ascii="Times New Roman" w:hAnsi="Times New Roman" w:cs="Times New Roman"/>
          <w:color w:val="000000" w:themeColor="text1"/>
          <w:sz w:val="28"/>
          <w:szCs w:val="28"/>
          <w:lang w:val="vi-VN"/>
        </w:rPr>
      </w:pPr>
      <w:r w:rsidRPr="007B09AB">
        <w:rPr>
          <w:rFonts w:ascii="Times New Roman" w:hAnsi="Times New Roman" w:cs="Times New Roman"/>
          <w:color w:val="000000" w:themeColor="text1"/>
          <w:sz w:val="28"/>
          <w:szCs w:val="28"/>
        </w:rPr>
        <w:t>5</w:t>
      </w:r>
      <w:r w:rsidR="0053053F" w:rsidRPr="007B09AB">
        <w:rPr>
          <w:rFonts w:ascii="Times New Roman" w:hAnsi="Times New Roman" w:cs="Times New Roman"/>
          <w:color w:val="000000" w:themeColor="text1"/>
          <w:sz w:val="28"/>
          <w:szCs w:val="28"/>
        </w:rPr>
        <w:t>. Những dự án nghiên cứu có liên quan đến các mầm bệnh, hóa chất độc hại hoặc các chất ảnh hưởng đến môi trường không được tham gia Cuộc thi.</w:t>
      </w:r>
    </w:p>
    <w:p w14:paraId="7FBF11B7" w14:textId="4D393C89" w:rsidR="00B30869" w:rsidRPr="007B09AB" w:rsidRDefault="00010D0A" w:rsidP="00042ED8">
      <w:pPr>
        <w:tabs>
          <w:tab w:val="left" w:pos="567"/>
        </w:tabs>
        <w:spacing w:after="0" w:line="400" w:lineRule="atLeast"/>
        <w:ind w:firstLine="562"/>
        <w:jc w:val="both"/>
        <w:rPr>
          <w:rFonts w:ascii="Times New Roman" w:hAnsi="Times New Roman" w:cs="Times New Roman"/>
          <w:color w:val="000000" w:themeColor="text1"/>
          <w:sz w:val="28"/>
          <w:szCs w:val="28"/>
          <w:lang w:val="vi-VN"/>
        </w:rPr>
      </w:pPr>
      <w:r w:rsidRPr="007B09AB">
        <w:rPr>
          <w:rFonts w:ascii="Times New Roman" w:hAnsi="Times New Roman" w:cs="Times New Roman"/>
          <w:color w:val="000000" w:themeColor="text1"/>
          <w:sz w:val="28"/>
          <w:szCs w:val="28"/>
        </w:rPr>
        <w:t>6</w:t>
      </w:r>
      <w:r w:rsidR="0053053F" w:rsidRPr="007B09AB">
        <w:rPr>
          <w:rFonts w:ascii="Times New Roman" w:hAnsi="Times New Roman" w:cs="Times New Roman"/>
          <w:color w:val="000000" w:themeColor="text1"/>
          <w:sz w:val="28"/>
          <w:szCs w:val="28"/>
        </w:rPr>
        <w:t>. Những dự án dựa trên những nghiên cứu trước đây ở cùng lĩnh vực nghiên cứu có thể được tiếp tục dự thi; những dự án này phải chứng tỏ được những nghiên cứu tiếp theo là mới và khác với dự án trước.</w:t>
      </w:r>
    </w:p>
    <w:p w14:paraId="0C5CDD7B" w14:textId="1264279A" w:rsidR="00B30869" w:rsidRPr="007B09AB" w:rsidRDefault="00042ED8" w:rsidP="00B05350">
      <w:pPr>
        <w:tabs>
          <w:tab w:val="left" w:pos="851"/>
        </w:tabs>
        <w:spacing w:after="0" w:line="400" w:lineRule="atLeast"/>
        <w:ind w:firstLine="562"/>
        <w:jc w:val="both"/>
        <w:rPr>
          <w:rFonts w:ascii="Times New Roman" w:hAnsi="Times New Roman" w:cs="Times New Roman"/>
          <w:color w:val="000000" w:themeColor="text1"/>
          <w:sz w:val="28"/>
          <w:szCs w:val="28"/>
          <w:lang w:val="vi-VN"/>
        </w:rPr>
      </w:pPr>
      <w:r w:rsidRPr="007B09AB">
        <w:rPr>
          <w:rFonts w:ascii="Times New Roman" w:hAnsi="Times New Roman" w:cs="Times New Roman"/>
          <w:color w:val="000000" w:themeColor="text1"/>
          <w:sz w:val="28"/>
          <w:szCs w:val="28"/>
        </w:rPr>
        <w:lastRenderedPageBreak/>
        <w:t xml:space="preserve"> </w:t>
      </w:r>
      <w:r w:rsidR="00B10147" w:rsidRPr="007B09AB">
        <w:rPr>
          <w:rFonts w:ascii="Times New Roman" w:hAnsi="Times New Roman" w:cs="Times New Roman"/>
          <w:color w:val="000000" w:themeColor="text1"/>
          <w:sz w:val="28"/>
          <w:szCs w:val="28"/>
        </w:rPr>
        <w:t xml:space="preserve"> </w:t>
      </w:r>
      <w:r w:rsidR="00010D0A" w:rsidRPr="007B09AB">
        <w:rPr>
          <w:rFonts w:ascii="Times New Roman" w:hAnsi="Times New Roman" w:cs="Times New Roman"/>
          <w:color w:val="000000" w:themeColor="text1"/>
          <w:sz w:val="28"/>
          <w:szCs w:val="28"/>
        </w:rPr>
        <w:t>7</w:t>
      </w:r>
      <w:r w:rsidR="0053053F" w:rsidRPr="007B09AB">
        <w:rPr>
          <w:rFonts w:ascii="Times New Roman" w:hAnsi="Times New Roman" w:cs="Times New Roman"/>
          <w:color w:val="000000" w:themeColor="text1"/>
          <w:sz w:val="28"/>
          <w:szCs w:val="28"/>
        </w:rPr>
        <w:t>. Dự án phải đảm bảo yêu cầu về trưng bày theo quy định của ban chỉ đạo Cuộc thi. Không trưng bày những vật không được phép trưng bày tại Cuộc thi (Phụ lục II).</w:t>
      </w:r>
    </w:p>
    <w:p w14:paraId="6F9EE00B" w14:textId="77777777" w:rsidR="00B30869" w:rsidRPr="007B09AB" w:rsidRDefault="0053053F" w:rsidP="00B05350">
      <w:pPr>
        <w:tabs>
          <w:tab w:val="left" w:pos="851"/>
        </w:tabs>
        <w:spacing w:after="0" w:line="400" w:lineRule="atLeast"/>
        <w:ind w:firstLine="562"/>
        <w:jc w:val="both"/>
        <w:rPr>
          <w:rFonts w:ascii="Times New Roman" w:hAnsi="Times New Roman" w:cs="Times New Roman"/>
          <w:b/>
          <w:bCs/>
          <w:color w:val="000000" w:themeColor="text1"/>
          <w:sz w:val="28"/>
          <w:szCs w:val="28"/>
          <w:lang w:val="vi-VN"/>
        </w:rPr>
      </w:pPr>
      <w:r w:rsidRPr="007B09AB">
        <w:rPr>
          <w:rFonts w:ascii="Times New Roman" w:hAnsi="Times New Roman" w:cs="Times New Roman"/>
          <w:b/>
          <w:bCs/>
          <w:color w:val="000000" w:themeColor="text1"/>
          <w:sz w:val="28"/>
          <w:szCs w:val="28"/>
        </w:rPr>
        <w:t>IV.THÍ SINH VÀ NGƯỜI HƯỚNG DẪN NGHIÊN CỨU</w:t>
      </w:r>
    </w:p>
    <w:p w14:paraId="596CF372" w14:textId="5D7E3DF3" w:rsidR="00B30869" w:rsidRPr="007B09AB" w:rsidRDefault="0053053F" w:rsidP="00B05350">
      <w:pPr>
        <w:pStyle w:val="ListParagraph"/>
        <w:numPr>
          <w:ilvl w:val="0"/>
          <w:numId w:val="5"/>
        </w:numPr>
        <w:tabs>
          <w:tab w:val="left" w:pos="851"/>
        </w:tabs>
        <w:spacing w:after="0" w:line="400" w:lineRule="atLeast"/>
        <w:ind w:left="0" w:firstLine="562"/>
        <w:jc w:val="both"/>
        <w:rPr>
          <w:rFonts w:ascii="Times New Roman" w:hAnsi="Times New Roman" w:cs="Times New Roman"/>
          <w:color w:val="000000" w:themeColor="text1"/>
          <w:sz w:val="28"/>
          <w:szCs w:val="28"/>
          <w:lang w:val="vi-VN"/>
        </w:rPr>
      </w:pPr>
      <w:r w:rsidRPr="007B09AB">
        <w:rPr>
          <w:rFonts w:ascii="Times New Roman" w:hAnsi="Times New Roman" w:cs="Times New Roman"/>
          <w:color w:val="000000" w:themeColor="text1"/>
          <w:sz w:val="28"/>
          <w:szCs w:val="28"/>
        </w:rPr>
        <w:t>Thí sinh là học sinh lớp 10, 11, 12.</w:t>
      </w:r>
    </w:p>
    <w:p w14:paraId="03DE1757" w14:textId="6C8849AE" w:rsidR="00B30869" w:rsidRPr="007B09AB" w:rsidRDefault="0053053F" w:rsidP="00B05350">
      <w:pPr>
        <w:pStyle w:val="ListParagraph"/>
        <w:numPr>
          <w:ilvl w:val="0"/>
          <w:numId w:val="5"/>
        </w:numPr>
        <w:tabs>
          <w:tab w:val="left" w:pos="851"/>
        </w:tabs>
        <w:spacing w:after="0" w:line="400" w:lineRule="atLeast"/>
        <w:ind w:left="0" w:firstLine="562"/>
        <w:jc w:val="both"/>
        <w:rPr>
          <w:rFonts w:ascii="Times New Roman" w:hAnsi="Times New Roman" w:cs="Times New Roman"/>
          <w:color w:val="000000" w:themeColor="text1"/>
          <w:sz w:val="28"/>
          <w:szCs w:val="28"/>
          <w:lang w:val="vi-VN"/>
        </w:rPr>
      </w:pPr>
      <w:r w:rsidRPr="007B09AB">
        <w:rPr>
          <w:rFonts w:ascii="Times New Roman" w:hAnsi="Times New Roman" w:cs="Times New Roman"/>
          <w:color w:val="000000" w:themeColor="text1"/>
          <w:sz w:val="28"/>
          <w:szCs w:val="28"/>
        </w:rPr>
        <w:t>Thí sinh phải có đủ các điều kiện sau:</w:t>
      </w:r>
    </w:p>
    <w:p w14:paraId="5359086E" w14:textId="7B217FA6" w:rsidR="00010D0A" w:rsidRPr="007B09AB" w:rsidRDefault="00042ED8" w:rsidP="00042ED8">
      <w:pPr>
        <w:tabs>
          <w:tab w:val="left" w:pos="851"/>
        </w:tabs>
        <w:spacing w:after="0" w:line="400" w:lineRule="atLeast"/>
        <w:jc w:val="both"/>
        <w:rPr>
          <w:rFonts w:ascii="Times New Roman" w:hAnsi="Times New Roman" w:cs="Times New Roman"/>
          <w:color w:val="000000" w:themeColor="text1"/>
          <w:sz w:val="28"/>
          <w:szCs w:val="28"/>
          <w:shd w:val="clear" w:color="auto" w:fill="FFFFFF"/>
          <w:lang w:val="vi-VN"/>
        </w:rPr>
      </w:pPr>
      <w:r w:rsidRPr="007B09AB">
        <w:rPr>
          <w:rFonts w:ascii="Times New Roman" w:hAnsi="Times New Roman" w:cs="Times New Roman"/>
          <w:color w:val="000000" w:themeColor="text1"/>
          <w:sz w:val="28"/>
          <w:szCs w:val="28"/>
          <w:lang w:val="vi-VN"/>
        </w:rPr>
        <w:t xml:space="preserve">       </w:t>
      </w:r>
      <w:r w:rsidR="00010D0A" w:rsidRPr="007B09AB">
        <w:rPr>
          <w:rFonts w:ascii="Times New Roman" w:hAnsi="Times New Roman" w:cs="Times New Roman"/>
          <w:color w:val="000000" w:themeColor="text1"/>
          <w:sz w:val="28"/>
          <w:szCs w:val="28"/>
        </w:rPr>
        <w:t>-</w:t>
      </w:r>
      <w:r w:rsidR="00B10147" w:rsidRPr="007B09AB">
        <w:rPr>
          <w:rFonts w:ascii="Times New Roman" w:hAnsi="Times New Roman" w:cs="Times New Roman"/>
          <w:color w:val="000000" w:themeColor="text1"/>
          <w:sz w:val="28"/>
          <w:szCs w:val="28"/>
        </w:rPr>
        <w:t xml:space="preserve"> </w:t>
      </w:r>
      <w:bookmarkStart w:id="1" w:name="_Hlk212724238"/>
      <w:r w:rsidRPr="007B09AB">
        <w:rPr>
          <w:rFonts w:ascii="Times New Roman" w:hAnsi="Times New Roman" w:cs="Times New Roman"/>
          <w:color w:val="000000" w:themeColor="text1"/>
          <w:sz w:val="28"/>
          <w:szCs w:val="28"/>
          <w:lang w:val="vi-VN"/>
        </w:rPr>
        <w:t>C</w:t>
      </w:r>
      <w:r w:rsidR="00010D0A" w:rsidRPr="007B09AB">
        <w:rPr>
          <w:rFonts w:ascii="Times New Roman" w:hAnsi="Times New Roman" w:cs="Times New Roman"/>
          <w:color w:val="000000" w:themeColor="text1"/>
          <w:sz w:val="28"/>
          <w:szCs w:val="28"/>
          <w:shd w:val="clear" w:color="auto" w:fill="FFFFFF"/>
          <w:lang w:val="vi-VN"/>
        </w:rPr>
        <w:t>ó kết quả học tập, rèn luyện năm học 2024-2025 đạt từ mức Khá trở lên, có nguyện vọng dự thi.</w:t>
      </w:r>
    </w:p>
    <w:bookmarkEnd w:id="1"/>
    <w:p w14:paraId="4928E0E6" w14:textId="65867E86" w:rsidR="00010D0A" w:rsidRPr="007B09AB" w:rsidRDefault="00042ED8" w:rsidP="00042ED8">
      <w:pPr>
        <w:tabs>
          <w:tab w:val="left" w:pos="851"/>
        </w:tabs>
        <w:spacing w:after="0" w:line="400" w:lineRule="atLeast"/>
        <w:jc w:val="both"/>
        <w:rPr>
          <w:rFonts w:ascii="Times New Roman" w:hAnsi="Times New Roman" w:cs="Times New Roman"/>
          <w:b/>
          <w:bCs/>
          <w:color w:val="000000" w:themeColor="text1"/>
          <w:sz w:val="28"/>
          <w:szCs w:val="28"/>
          <w:lang w:val="vi-VN"/>
        </w:rPr>
      </w:pPr>
      <w:r w:rsidRPr="007B09AB">
        <w:rPr>
          <w:rFonts w:ascii="Times New Roman" w:hAnsi="Times New Roman" w:cs="Times New Roman"/>
          <w:color w:val="000000" w:themeColor="text1"/>
          <w:spacing w:val="-4"/>
          <w:sz w:val="28"/>
          <w:szCs w:val="28"/>
          <w:lang w:val="vi-VN"/>
        </w:rPr>
        <w:t xml:space="preserve">       </w:t>
      </w:r>
      <w:r w:rsidR="00010D0A" w:rsidRPr="007B09AB">
        <w:rPr>
          <w:rFonts w:ascii="Times New Roman" w:hAnsi="Times New Roman" w:cs="Times New Roman"/>
          <w:color w:val="000000" w:themeColor="text1"/>
          <w:spacing w:val="-4"/>
          <w:sz w:val="28"/>
          <w:szCs w:val="28"/>
        </w:rPr>
        <w:t xml:space="preserve">- </w:t>
      </w:r>
      <w:r w:rsidR="00010D0A" w:rsidRPr="007B09AB">
        <w:rPr>
          <w:rFonts w:ascii="Times New Roman" w:hAnsi="Times New Roman" w:cs="Times New Roman"/>
          <w:color w:val="000000" w:themeColor="text1"/>
          <w:spacing w:val="-4"/>
          <w:sz w:val="28"/>
          <w:szCs w:val="28"/>
          <w:lang w:val="vi-VN"/>
        </w:rPr>
        <w:t xml:space="preserve">Dự án có thể do 01 học sinh thực hiện (dự án cá nhân) hoặc do 02 học sinh </w:t>
      </w:r>
      <w:r w:rsidR="00010D0A" w:rsidRPr="007B09AB">
        <w:rPr>
          <w:rFonts w:ascii="Times New Roman" w:hAnsi="Times New Roman" w:cs="Times New Roman"/>
          <w:color w:val="000000" w:themeColor="text1"/>
          <w:sz w:val="28"/>
          <w:szCs w:val="28"/>
          <w:shd w:val="clear" w:color="auto" w:fill="FFFFFF"/>
          <w:lang w:val="vi-VN"/>
        </w:rPr>
        <w:t>thuộc một cơ sở giáo dục thực hiện (dự án tập thể)</w:t>
      </w:r>
      <w:r w:rsidR="00010D0A" w:rsidRPr="007B09AB">
        <w:rPr>
          <w:rFonts w:ascii="Times New Roman" w:hAnsi="Times New Roman" w:cs="Times New Roman"/>
          <w:color w:val="000000" w:themeColor="text1"/>
          <w:spacing w:val="-4"/>
          <w:sz w:val="28"/>
          <w:szCs w:val="28"/>
          <w:lang w:val="vi-VN"/>
        </w:rPr>
        <w:t xml:space="preserve">. </w:t>
      </w:r>
      <w:r w:rsidR="00010D0A" w:rsidRPr="007B09AB">
        <w:rPr>
          <w:rFonts w:ascii="Times New Roman" w:hAnsi="Times New Roman" w:cs="Times New Roman"/>
          <w:color w:val="000000" w:themeColor="text1"/>
          <w:sz w:val="28"/>
          <w:szCs w:val="28"/>
          <w:shd w:val="clear" w:color="auto" w:fill="FFFFFF"/>
          <w:lang w:val="vi-VN"/>
        </w:rPr>
        <w:t>Mỗi thí sinh chỉ được tham gia 01 (một) dự án dự thi.</w:t>
      </w:r>
    </w:p>
    <w:p w14:paraId="642EEC43" w14:textId="02487B28" w:rsidR="000C131B" w:rsidRPr="007B09AB" w:rsidRDefault="00042ED8" w:rsidP="00042ED8">
      <w:pPr>
        <w:tabs>
          <w:tab w:val="left" w:pos="851"/>
        </w:tabs>
        <w:spacing w:after="0" w:line="400" w:lineRule="atLeast"/>
        <w:jc w:val="both"/>
        <w:rPr>
          <w:rFonts w:ascii="Times New Roman" w:hAnsi="Times New Roman" w:cs="Times New Roman"/>
          <w:iCs/>
          <w:color w:val="000000" w:themeColor="text1"/>
          <w:sz w:val="28"/>
          <w:szCs w:val="28"/>
          <w:lang w:val="vi-VN"/>
        </w:rPr>
      </w:pPr>
      <w:r w:rsidRPr="007B09AB">
        <w:rPr>
          <w:rFonts w:ascii="Times New Roman" w:hAnsi="Times New Roman" w:cs="Times New Roman"/>
          <w:color w:val="000000" w:themeColor="text1"/>
          <w:sz w:val="28"/>
          <w:szCs w:val="28"/>
          <w:lang w:val="vi-VN"/>
        </w:rPr>
        <w:t xml:space="preserve">      </w:t>
      </w:r>
      <w:r w:rsidR="00B10147" w:rsidRPr="007B09AB">
        <w:rPr>
          <w:rFonts w:ascii="Times New Roman" w:hAnsi="Times New Roman" w:cs="Times New Roman"/>
          <w:color w:val="000000" w:themeColor="text1"/>
          <w:sz w:val="28"/>
          <w:szCs w:val="28"/>
        </w:rPr>
        <w:t xml:space="preserve"> </w:t>
      </w:r>
      <w:r w:rsidR="0053053F" w:rsidRPr="007B09AB">
        <w:rPr>
          <w:rFonts w:ascii="Times New Roman" w:hAnsi="Times New Roman" w:cs="Times New Roman"/>
          <w:color w:val="000000" w:themeColor="text1"/>
          <w:sz w:val="28"/>
          <w:szCs w:val="28"/>
        </w:rPr>
        <w:t xml:space="preserve">3.  Hiệu trưởng các trường ra quyết định phân công giáo viên hướng dẫn học sinh nghiên cứu khoa học. Mỗi dự án dự thi có tối thiểu 01 người hướng dẫn nghiên cứu. </w:t>
      </w:r>
      <w:r w:rsidR="000C131B" w:rsidRPr="007B09AB">
        <w:rPr>
          <w:rFonts w:ascii="Times New Roman" w:hAnsi="Times New Roman" w:cs="Times New Roman"/>
          <w:color w:val="000000" w:themeColor="text1"/>
          <w:spacing w:val="-4"/>
          <w:sz w:val="28"/>
          <w:szCs w:val="28"/>
          <w:lang w:val="vi-VN"/>
        </w:rPr>
        <w:t>Mỗi người hướng dẫn nghiên cứu chỉ được hướng dẫn 01 (một) dự án dự thi.</w:t>
      </w:r>
    </w:p>
    <w:p w14:paraId="5C606248" w14:textId="07DD85D4" w:rsidR="00B10147" w:rsidRPr="007B09AB" w:rsidRDefault="0053053F" w:rsidP="00B05350">
      <w:pPr>
        <w:tabs>
          <w:tab w:val="left" w:pos="851"/>
        </w:tabs>
        <w:spacing w:after="0" w:line="400" w:lineRule="atLeast"/>
        <w:ind w:firstLine="562"/>
        <w:jc w:val="both"/>
        <w:rPr>
          <w:rFonts w:ascii="Times New Roman" w:hAnsi="Times New Roman" w:cs="Times New Roman"/>
          <w:color w:val="000000" w:themeColor="text1"/>
          <w:sz w:val="28"/>
          <w:szCs w:val="28"/>
        </w:rPr>
      </w:pPr>
      <w:r w:rsidRPr="007B09AB">
        <w:rPr>
          <w:rFonts w:ascii="Times New Roman" w:hAnsi="Times New Roman" w:cs="Times New Roman"/>
          <w:b/>
          <w:bCs/>
          <w:color w:val="000000" w:themeColor="text1"/>
          <w:sz w:val="28"/>
          <w:szCs w:val="28"/>
        </w:rPr>
        <w:t>V.</w:t>
      </w:r>
      <w:r w:rsidR="00EB088C" w:rsidRPr="007B09AB">
        <w:rPr>
          <w:rFonts w:ascii="Times New Roman" w:hAnsi="Times New Roman" w:cs="Times New Roman"/>
          <w:b/>
          <w:bCs/>
          <w:color w:val="000000" w:themeColor="text1"/>
          <w:sz w:val="28"/>
          <w:szCs w:val="28"/>
        </w:rPr>
        <w:t xml:space="preserve"> </w:t>
      </w:r>
      <w:r w:rsidR="00FA33C7" w:rsidRPr="007B09AB">
        <w:rPr>
          <w:rFonts w:ascii="Times New Roman" w:hAnsi="Times New Roman" w:cs="Times New Roman"/>
          <w:b/>
          <w:bCs/>
          <w:color w:val="000000" w:themeColor="text1"/>
          <w:sz w:val="28"/>
          <w:szCs w:val="28"/>
        </w:rPr>
        <w:t>T</w:t>
      </w:r>
      <w:r w:rsidRPr="007B09AB">
        <w:rPr>
          <w:rFonts w:ascii="Times New Roman" w:hAnsi="Times New Roman" w:cs="Times New Roman"/>
          <w:b/>
          <w:bCs/>
          <w:color w:val="000000" w:themeColor="text1"/>
          <w:sz w:val="28"/>
          <w:szCs w:val="28"/>
        </w:rPr>
        <w:t>IÊU CHÍ ĐÁNH GIÁ VÀ QUY TRÌNH CHẤM THI</w:t>
      </w:r>
    </w:p>
    <w:p w14:paraId="383892A1" w14:textId="09B8C8A7" w:rsidR="00EB088C" w:rsidRPr="007B09AB" w:rsidRDefault="00FA33C7" w:rsidP="00B05350">
      <w:pPr>
        <w:tabs>
          <w:tab w:val="left" w:pos="851"/>
        </w:tabs>
        <w:spacing w:after="0" w:line="400" w:lineRule="atLeast"/>
        <w:ind w:firstLine="562"/>
        <w:jc w:val="both"/>
        <w:rPr>
          <w:rFonts w:ascii="Times New Roman" w:hAnsi="Times New Roman" w:cs="Times New Roman"/>
          <w:color w:val="000000" w:themeColor="text1"/>
          <w:sz w:val="28"/>
          <w:szCs w:val="28"/>
        </w:rPr>
      </w:pPr>
      <w:r w:rsidRPr="007B09AB">
        <w:rPr>
          <w:rFonts w:ascii="Times New Roman" w:hAnsi="Times New Roman" w:cs="Times New Roman"/>
          <w:color w:val="000000" w:themeColor="text1"/>
          <w:sz w:val="28"/>
          <w:szCs w:val="28"/>
        </w:rPr>
        <w:t>Căn cứ quy chế thi khoa học, kỹ thuật (KHKT) cấp quốc gia học sinh trung học cơ sở (THCS) và trung học phổ thông (THPT) ban hành kèm theo Thông tư số 06/20</w:t>
      </w:r>
      <w:r w:rsidR="00EB088C" w:rsidRPr="007B09AB">
        <w:rPr>
          <w:rFonts w:ascii="Times New Roman" w:hAnsi="Times New Roman" w:cs="Times New Roman"/>
          <w:color w:val="000000" w:themeColor="text1"/>
          <w:sz w:val="28"/>
          <w:szCs w:val="28"/>
        </w:rPr>
        <w:t>2</w:t>
      </w:r>
      <w:r w:rsidRPr="007B09AB">
        <w:rPr>
          <w:rFonts w:ascii="Times New Roman" w:hAnsi="Times New Roman" w:cs="Times New Roman"/>
          <w:color w:val="000000" w:themeColor="text1"/>
          <w:sz w:val="28"/>
          <w:szCs w:val="28"/>
        </w:rPr>
        <w:t xml:space="preserve">4/TT-BGDĐT ngày 10/04/2024 của Bộ trưởng Bộ Giáo dục và Đào tạo </w:t>
      </w:r>
      <w:r w:rsidR="0053053F" w:rsidRPr="007B09AB">
        <w:rPr>
          <w:rFonts w:ascii="Times New Roman" w:hAnsi="Times New Roman" w:cs="Times New Roman"/>
          <w:color w:val="000000" w:themeColor="text1"/>
          <w:sz w:val="28"/>
          <w:szCs w:val="28"/>
        </w:rPr>
        <w:t>đánh giá dự án dự thi theo các tiêu chí dưới đây:</w:t>
      </w:r>
    </w:p>
    <w:p w14:paraId="6D5E01C7" w14:textId="77777777" w:rsidR="00EB088C" w:rsidRPr="007B09AB" w:rsidRDefault="00EB088C" w:rsidP="00B05350">
      <w:pPr>
        <w:tabs>
          <w:tab w:val="left" w:pos="851"/>
        </w:tabs>
        <w:spacing w:after="0" w:line="400" w:lineRule="atLeast"/>
        <w:ind w:firstLine="562"/>
        <w:jc w:val="both"/>
        <w:rPr>
          <w:rFonts w:ascii="Times New Roman" w:hAnsi="Times New Roman" w:cs="Times New Roman"/>
          <w:color w:val="000000" w:themeColor="text1"/>
          <w:sz w:val="28"/>
          <w:szCs w:val="28"/>
          <w:lang w:val="vi-VN"/>
        </w:rPr>
      </w:pPr>
      <w:r w:rsidRPr="007B09AB">
        <w:rPr>
          <w:rFonts w:ascii="Times New Roman" w:hAnsi="Times New Roman" w:cs="Times New Roman"/>
          <w:color w:val="000000" w:themeColor="text1"/>
          <w:sz w:val="28"/>
          <w:szCs w:val="28"/>
          <w:lang w:val="vi-VN"/>
        </w:rPr>
        <w:t>Dự án dự thi được chấm theo thang điểm 100 (</w:t>
      </w:r>
      <w:r w:rsidRPr="007B09AB">
        <w:rPr>
          <w:rFonts w:ascii="Times New Roman" w:hAnsi="Times New Roman" w:cs="Times New Roman"/>
          <w:iCs/>
          <w:color w:val="000000" w:themeColor="text1"/>
          <w:sz w:val="28"/>
          <w:szCs w:val="28"/>
          <w:lang w:val="vi-VN"/>
        </w:rPr>
        <w:t>một trăm</w:t>
      </w:r>
      <w:r w:rsidRPr="007B09AB">
        <w:rPr>
          <w:rFonts w:ascii="Times New Roman" w:hAnsi="Times New Roman" w:cs="Times New Roman"/>
          <w:color w:val="000000" w:themeColor="text1"/>
          <w:sz w:val="28"/>
          <w:szCs w:val="28"/>
          <w:lang w:val="vi-VN"/>
        </w:rPr>
        <w:t>), điểm đánh giá dự án dự thi của từng Giám khảo là số nguyên (theo nguyên tắc làm tròn số). Điểm đánh giá dự án dự thi là trung bình cộng điểm của các Giám khảo chấm thi được làm tròn đến 01 (một) chữ số thập phân. Trường hợp điểm của thành viên Giám khảo lệch 20% so với điểm trung bình cộng của các Giám khảo chấm thi thì loại bỏ điểm đó và tính lại điểm trung bình cộng của các Giám khảo còn lại. Trường hợp có trên 50% số Giám khảo có điểm đánh giá lệch 20% so với điểm trung bình cộng của các Giám khảo chấm thi thì Trưởng Ban Giám khảo tổ chức họp với các Giám khảo cùng chấm dự án đó để thảo luận, thống nhất điểm đánh giá; kết quả đánh giá được ghi thành biên bản có chữ ký của Trưởng Ban Giám khảo và các Giám khảo chấm thi.</w:t>
      </w:r>
    </w:p>
    <w:p w14:paraId="4A772096" w14:textId="77777777" w:rsidR="00EB088C" w:rsidRPr="007B09AB" w:rsidRDefault="00EB088C" w:rsidP="00B05350">
      <w:pPr>
        <w:tabs>
          <w:tab w:val="left" w:pos="851"/>
        </w:tabs>
        <w:spacing w:after="0" w:line="400" w:lineRule="atLeast"/>
        <w:ind w:firstLine="562"/>
        <w:jc w:val="both"/>
        <w:rPr>
          <w:rFonts w:ascii="Times New Roman" w:hAnsi="Times New Roman" w:cs="Times New Roman"/>
          <w:color w:val="000000" w:themeColor="text1"/>
          <w:sz w:val="28"/>
          <w:szCs w:val="28"/>
          <w:lang w:val="vi-VN"/>
        </w:rPr>
      </w:pPr>
      <w:r w:rsidRPr="007B09AB">
        <w:rPr>
          <w:rFonts w:ascii="Times New Roman" w:hAnsi="Times New Roman" w:cs="Times New Roman"/>
          <w:color w:val="000000" w:themeColor="text1"/>
          <w:sz w:val="28"/>
          <w:szCs w:val="28"/>
          <w:lang w:val="vi-VN"/>
        </w:rPr>
        <w:t>Tiêu chí đánh giá cụ thể cho các dự án dự thi cấp Thành phố theo quy định của Quy chế.</w:t>
      </w:r>
    </w:p>
    <w:p w14:paraId="32D18C62" w14:textId="6856D02C" w:rsidR="00B30869" w:rsidRPr="006D5720" w:rsidRDefault="0053053F" w:rsidP="00EF698E">
      <w:pPr>
        <w:pStyle w:val="ListParagraph"/>
        <w:numPr>
          <w:ilvl w:val="0"/>
          <w:numId w:val="8"/>
        </w:numPr>
        <w:tabs>
          <w:tab w:val="left" w:pos="851"/>
        </w:tabs>
        <w:spacing w:after="0" w:line="400" w:lineRule="atLeast"/>
        <w:jc w:val="both"/>
        <w:rPr>
          <w:rFonts w:ascii="Times New Roman" w:hAnsi="Times New Roman" w:cs="Times New Roman"/>
          <w:b/>
          <w:color w:val="000000" w:themeColor="text1"/>
          <w:sz w:val="28"/>
          <w:szCs w:val="28"/>
          <w:lang w:val="vi-VN"/>
        </w:rPr>
      </w:pPr>
      <w:r w:rsidRPr="006D5720">
        <w:rPr>
          <w:rFonts w:ascii="Times New Roman" w:hAnsi="Times New Roman" w:cs="Times New Roman"/>
          <w:b/>
          <w:color w:val="000000" w:themeColor="text1"/>
          <w:sz w:val="28"/>
          <w:szCs w:val="28"/>
        </w:rPr>
        <w:t>Dự án khoa học</w:t>
      </w:r>
    </w:p>
    <w:p w14:paraId="09D875CF" w14:textId="511A15E0" w:rsidR="00B30869" w:rsidRPr="007B09AB" w:rsidRDefault="00B10147" w:rsidP="00042ED8">
      <w:pPr>
        <w:pStyle w:val="ListParagraph"/>
        <w:tabs>
          <w:tab w:val="left" w:pos="567"/>
        </w:tabs>
        <w:spacing w:after="0" w:line="400" w:lineRule="atLeast"/>
        <w:ind w:left="0" w:firstLine="562"/>
        <w:jc w:val="both"/>
        <w:rPr>
          <w:rFonts w:ascii="Times New Roman" w:hAnsi="Times New Roman" w:cs="Times New Roman"/>
          <w:color w:val="000000" w:themeColor="text1"/>
          <w:sz w:val="28"/>
          <w:szCs w:val="28"/>
          <w:lang w:val="vi-VN"/>
        </w:rPr>
      </w:pPr>
      <w:r w:rsidRPr="007B09AB">
        <w:rPr>
          <w:rFonts w:ascii="Times New Roman" w:hAnsi="Times New Roman" w:cs="Times New Roman"/>
          <w:color w:val="000000" w:themeColor="text1"/>
          <w:sz w:val="28"/>
          <w:szCs w:val="28"/>
        </w:rPr>
        <w:t xml:space="preserve"> </w:t>
      </w:r>
      <w:r w:rsidR="0053053F" w:rsidRPr="007B09AB">
        <w:rPr>
          <w:rFonts w:ascii="Times New Roman" w:hAnsi="Times New Roman" w:cs="Times New Roman"/>
          <w:color w:val="000000" w:themeColor="text1"/>
          <w:sz w:val="28"/>
          <w:szCs w:val="28"/>
        </w:rPr>
        <w:t>- Câu hỏi nghiên cứu: 10 điểm;</w:t>
      </w:r>
    </w:p>
    <w:p w14:paraId="568CE4DB" w14:textId="3F92B07E" w:rsidR="00B30869" w:rsidRPr="007B09AB" w:rsidRDefault="00B10147" w:rsidP="00042ED8">
      <w:pPr>
        <w:pStyle w:val="ListParagraph"/>
        <w:tabs>
          <w:tab w:val="left" w:pos="567"/>
        </w:tabs>
        <w:spacing w:after="0" w:line="400" w:lineRule="atLeast"/>
        <w:ind w:left="0" w:firstLine="562"/>
        <w:jc w:val="both"/>
        <w:rPr>
          <w:rFonts w:ascii="Times New Roman" w:hAnsi="Times New Roman" w:cs="Times New Roman"/>
          <w:color w:val="000000" w:themeColor="text1"/>
          <w:sz w:val="28"/>
          <w:szCs w:val="28"/>
          <w:lang w:val="vi-VN"/>
        </w:rPr>
      </w:pPr>
      <w:r w:rsidRPr="007B09AB">
        <w:rPr>
          <w:rFonts w:ascii="Times New Roman" w:hAnsi="Times New Roman" w:cs="Times New Roman"/>
          <w:color w:val="000000" w:themeColor="text1"/>
          <w:sz w:val="28"/>
          <w:szCs w:val="28"/>
        </w:rPr>
        <w:t xml:space="preserve"> </w:t>
      </w:r>
      <w:r w:rsidR="0053053F" w:rsidRPr="007B09AB">
        <w:rPr>
          <w:rFonts w:ascii="Times New Roman" w:hAnsi="Times New Roman" w:cs="Times New Roman"/>
          <w:color w:val="000000" w:themeColor="text1"/>
          <w:sz w:val="28"/>
          <w:szCs w:val="28"/>
        </w:rPr>
        <w:t>- Kế hoạch nghiên cứu và phương pháp nghiên cứu: 15 điểm;</w:t>
      </w:r>
    </w:p>
    <w:p w14:paraId="3EEF03C5" w14:textId="0AC9CAE8" w:rsidR="00B30869" w:rsidRPr="007B09AB" w:rsidRDefault="00B10147" w:rsidP="00042ED8">
      <w:pPr>
        <w:pStyle w:val="ListParagraph"/>
        <w:tabs>
          <w:tab w:val="left" w:pos="567"/>
        </w:tabs>
        <w:spacing w:after="0" w:line="400" w:lineRule="atLeast"/>
        <w:ind w:left="0" w:firstLine="562"/>
        <w:jc w:val="both"/>
        <w:rPr>
          <w:rFonts w:ascii="Times New Roman" w:hAnsi="Times New Roman" w:cs="Times New Roman"/>
          <w:color w:val="000000" w:themeColor="text1"/>
          <w:sz w:val="28"/>
          <w:szCs w:val="28"/>
          <w:lang w:val="vi-VN"/>
        </w:rPr>
      </w:pPr>
      <w:r w:rsidRPr="007B09AB">
        <w:rPr>
          <w:rFonts w:ascii="Times New Roman" w:hAnsi="Times New Roman" w:cs="Times New Roman"/>
          <w:color w:val="000000" w:themeColor="text1"/>
          <w:sz w:val="28"/>
          <w:szCs w:val="28"/>
        </w:rPr>
        <w:lastRenderedPageBreak/>
        <w:t xml:space="preserve"> </w:t>
      </w:r>
      <w:r w:rsidR="0053053F" w:rsidRPr="007B09AB">
        <w:rPr>
          <w:rFonts w:ascii="Times New Roman" w:hAnsi="Times New Roman" w:cs="Times New Roman"/>
          <w:color w:val="000000" w:themeColor="text1"/>
          <w:sz w:val="28"/>
          <w:szCs w:val="28"/>
        </w:rPr>
        <w:t>- Tiến hành nghiên cứu (thu thập, phân tích và sử dụng dữ liệu): 20 điểm;</w:t>
      </w:r>
    </w:p>
    <w:p w14:paraId="61B95010" w14:textId="46CEA22C" w:rsidR="00B30869" w:rsidRPr="007B09AB" w:rsidRDefault="00042ED8" w:rsidP="00042ED8">
      <w:pPr>
        <w:pStyle w:val="ListParagraph"/>
        <w:tabs>
          <w:tab w:val="left" w:pos="567"/>
        </w:tabs>
        <w:spacing w:after="0" w:line="400" w:lineRule="atLeast"/>
        <w:ind w:left="0" w:firstLine="562"/>
        <w:jc w:val="both"/>
        <w:rPr>
          <w:rFonts w:ascii="Times New Roman" w:hAnsi="Times New Roman" w:cs="Times New Roman"/>
          <w:color w:val="000000" w:themeColor="text1"/>
          <w:sz w:val="28"/>
          <w:szCs w:val="28"/>
          <w:lang w:val="vi-VN"/>
        </w:rPr>
      </w:pPr>
      <w:r w:rsidRPr="007B09AB">
        <w:rPr>
          <w:rFonts w:ascii="Times New Roman" w:hAnsi="Times New Roman" w:cs="Times New Roman"/>
          <w:color w:val="000000" w:themeColor="text1"/>
          <w:sz w:val="28"/>
          <w:szCs w:val="28"/>
        </w:rPr>
        <w:t xml:space="preserve"> </w:t>
      </w:r>
      <w:r w:rsidR="00B10147" w:rsidRPr="007B09AB">
        <w:rPr>
          <w:rFonts w:ascii="Times New Roman" w:hAnsi="Times New Roman" w:cs="Times New Roman"/>
          <w:color w:val="000000" w:themeColor="text1"/>
          <w:sz w:val="28"/>
          <w:szCs w:val="28"/>
        </w:rPr>
        <w:t xml:space="preserve"> </w:t>
      </w:r>
      <w:r w:rsidR="0053053F" w:rsidRPr="007B09AB">
        <w:rPr>
          <w:rFonts w:ascii="Times New Roman" w:hAnsi="Times New Roman" w:cs="Times New Roman"/>
          <w:color w:val="000000" w:themeColor="text1"/>
          <w:sz w:val="28"/>
          <w:szCs w:val="28"/>
        </w:rPr>
        <w:t>- Tính sáng tạo: 20 điểm;</w:t>
      </w:r>
    </w:p>
    <w:p w14:paraId="6E9F1F92" w14:textId="02E51397" w:rsidR="00B30869" w:rsidRPr="007B09AB" w:rsidRDefault="00042ED8" w:rsidP="00042ED8">
      <w:pPr>
        <w:pStyle w:val="ListParagraph"/>
        <w:tabs>
          <w:tab w:val="left" w:pos="567"/>
        </w:tabs>
        <w:spacing w:after="0" w:line="400" w:lineRule="atLeast"/>
        <w:ind w:left="0" w:firstLine="562"/>
        <w:jc w:val="both"/>
        <w:rPr>
          <w:rFonts w:ascii="Times New Roman" w:hAnsi="Times New Roman" w:cs="Times New Roman"/>
          <w:color w:val="000000" w:themeColor="text1"/>
          <w:sz w:val="28"/>
          <w:szCs w:val="28"/>
          <w:lang w:val="vi-VN"/>
        </w:rPr>
      </w:pPr>
      <w:r w:rsidRPr="007B09AB">
        <w:rPr>
          <w:rFonts w:ascii="Times New Roman" w:hAnsi="Times New Roman" w:cs="Times New Roman"/>
          <w:color w:val="000000" w:themeColor="text1"/>
          <w:sz w:val="28"/>
          <w:szCs w:val="28"/>
          <w:lang w:val="vi-VN"/>
        </w:rPr>
        <w:t xml:space="preserve">  </w:t>
      </w:r>
      <w:r w:rsidR="0053053F" w:rsidRPr="007B09AB">
        <w:rPr>
          <w:rFonts w:ascii="Times New Roman" w:hAnsi="Times New Roman" w:cs="Times New Roman"/>
          <w:color w:val="000000" w:themeColor="text1"/>
          <w:sz w:val="28"/>
          <w:szCs w:val="28"/>
        </w:rPr>
        <w:t>- Trình bày (gian trưng bày và trả lời phỏng vấn): 35 điểm. </w:t>
      </w:r>
    </w:p>
    <w:p w14:paraId="4E0ECD9C" w14:textId="696AA8C9" w:rsidR="00B30869" w:rsidRPr="006D5720" w:rsidRDefault="00B10147" w:rsidP="00EF698E">
      <w:pPr>
        <w:tabs>
          <w:tab w:val="left" w:pos="851"/>
        </w:tabs>
        <w:spacing w:after="0" w:line="400" w:lineRule="atLeast"/>
        <w:jc w:val="both"/>
        <w:rPr>
          <w:rFonts w:ascii="Times New Roman" w:hAnsi="Times New Roman" w:cs="Times New Roman"/>
          <w:b/>
          <w:color w:val="000000" w:themeColor="text1"/>
          <w:sz w:val="28"/>
          <w:szCs w:val="28"/>
          <w:lang w:val="vi-VN"/>
        </w:rPr>
      </w:pPr>
      <w:r w:rsidRPr="006D5720">
        <w:rPr>
          <w:rFonts w:ascii="Times New Roman" w:hAnsi="Times New Roman" w:cs="Times New Roman"/>
          <w:b/>
          <w:color w:val="000000" w:themeColor="text1"/>
          <w:sz w:val="28"/>
          <w:szCs w:val="28"/>
        </w:rPr>
        <w:t xml:space="preserve">     </w:t>
      </w:r>
      <w:r w:rsidR="0053053F" w:rsidRPr="006D5720">
        <w:rPr>
          <w:rFonts w:ascii="Times New Roman" w:hAnsi="Times New Roman" w:cs="Times New Roman"/>
          <w:b/>
          <w:color w:val="000000" w:themeColor="text1"/>
          <w:sz w:val="28"/>
          <w:szCs w:val="28"/>
        </w:rPr>
        <w:t>2. Dự án kĩ thuật</w:t>
      </w:r>
    </w:p>
    <w:p w14:paraId="0267740F" w14:textId="77777777" w:rsidR="00B30869" w:rsidRPr="007B09AB" w:rsidRDefault="00B10147" w:rsidP="00EF698E">
      <w:pPr>
        <w:pStyle w:val="ListParagraph"/>
        <w:tabs>
          <w:tab w:val="left" w:pos="851"/>
        </w:tabs>
        <w:spacing w:after="0" w:line="400" w:lineRule="atLeast"/>
        <w:ind w:left="0" w:firstLine="284"/>
        <w:jc w:val="both"/>
        <w:rPr>
          <w:rFonts w:ascii="Times New Roman" w:hAnsi="Times New Roman" w:cs="Times New Roman"/>
          <w:color w:val="000000" w:themeColor="text1"/>
          <w:sz w:val="28"/>
          <w:szCs w:val="28"/>
          <w:lang w:val="vi-VN"/>
        </w:rPr>
      </w:pPr>
      <w:r w:rsidRPr="007B09AB">
        <w:rPr>
          <w:rFonts w:ascii="Times New Roman" w:hAnsi="Times New Roman" w:cs="Times New Roman"/>
          <w:color w:val="000000" w:themeColor="text1"/>
          <w:sz w:val="28"/>
          <w:szCs w:val="28"/>
        </w:rPr>
        <w:t xml:space="preserve">      </w:t>
      </w:r>
      <w:r w:rsidR="0053053F" w:rsidRPr="007B09AB">
        <w:rPr>
          <w:rFonts w:ascii="Times New Roman" w:hAnsi="Times New Roman" w:cs="Times New Roman"/>
          <w:color w:val="000000" w:themeColor="text1"/>
          <w:sz w:val="28"/>
          <w:szCs w:val="28"/>
        </w:rPr>
        <w:t>- Vấn đề nghiên cứu: 10 điểm;</w:t>
      </w:r>
    </w:p>
    <w:p w14:paraId="6CBB0A5C" w14:textId="77777777" w:rsidR="00B30869" w:rsidRPr="007B09AB" w:rsidRDefault="00B10147" w:rsidP="00EF698E">
      <w:pPr>
        <w:pStyle w:val="ListParagraph"/>
        <w:tabs>
          <w:tab w:val="left" w:pos="851"/>
        </w:tabs>
        <w:spacing w:after="0" w:line="400" w:lineRule="atLeast"/>
        <w:ind w:left="0" w:firstLine="284"/>
        <w:jc w:val="both"/>
        <w:rPr>
          <w:rFonts w:ascii="Times New Roman" w:hAnsi="Times New Roman" w:cs="Times New Roman"/>
          <w:color w:val="000000" w:themeColor="text1"/>
          <w:sz w:val="28"/>
          <w:szCs w:val="28"/>
          <w:lang w:val="vi-VN"/>
        </w:rPr>
      </w:pPr>
      <w:r w:rsidRPr="007B09AB">
        <w:rPr>
          <w:rFonts w:ascii="Times New Roman" w:hAnsi="Times New Roman" w:cs="Times New Roman"/>
          <w:color w:val="000000" w:themeColor="text1"/>
          <w:sz w:val="28"/>
          <w:szCs w:val="28"/>
        </w:rPr>
        <w:t xml:space="preserve">      </w:t>
      </w:r>
      <w:r w:rsidR="0053053F" w:rsidRPr="007B09AB">
        <w:rPr>
          <w:rFonts w:ascii="Times New Roman" w:hAnsi="Times New Roman" w:cs="Times New Roman"/>
          <w:color w:val="000000" w:themeColor="text1"/>
          <w:sz w:val="28"/>
          <w:szCs w:val="28"/>
        </w:rPr>
        <w:t>- Kế hoạch nghiên cứu và phương pháp nghiên cứu: 15 điểm;</w:t>
      </w:r>
    </w:p>
    <w:p w14:paraId="3BC2A25D" w14:textId="77777777" w:rsidR="00B30869" w:rsidRPr="007B09AB" w:rsidRDefault="00B10147" w:rsidP="00EF698E">
      <w:pPr>
        <w:pStyle w:val="ListParagraph"/>
        <w:tabs>
          <w:tab w:val="left" w:pos="851"/>
        </w:tabs>
        <w:spacing w:after="0" w:line="400" w:lineRule="atLeast"/>
        <w:ind w:left="0" w:firstLine="284"/>
        <w:jc w:val="both"/>
        <w:rPr>
          <w:rFonts w:ascii="Times New Roman" w:hAnsi="Times New Roman" w:cs="Times New Roman"/>
          <w:color w:val="000000" w:themeColor="text1"/>
          <w:sz w:val="28"/>
          <w:szCs w:val="28"/>
          <w:lang w:val="vi-VN"/>
        </w:rPr>
      </w:pPr>
      <w:r w:rsidRPr="007B09AB">
        <w:rPr>
          <w:rFonts w:ascii="Times New Roman" w:hAnsi="Times New Roman" w:cs="Times New Roman"/>
          <w:color w:val="000000" w:themeColor="text1"/>
          <w:sz w:val="28"/>
          <w:szCs w:val="28"/>
        </w:rPr>
        <w:t xml:space="preserve">      </w:t>
      </w:r>
      <w:r w:rsidR="0053053F" w:rsidRPr="007B09AB">
        <w:rPr>
          <w:rFonts w:ascii="Times New Roman" w:hAnsi="Times New Roman" w:cs="Times New Roman"/>
          <w:color w:val="000000" w:themeColor="text1"/>
          <w:sz w:val="28"/>
          <w:szCs w:val="28"/>
        </w:rPr>
        <w:t>- Tiến hành nghiên cứu (xây dựng và thử nghiệm): 20 điểm;</w:t>
      </w:r>
    </w:p>
    <w:p w14:paraId="4E4CC176" w14:textId="77777777" w:rsidR="00B30869" w:rsidRPr="007B09AB" w:rsidRDefault="00B10147" w:rsidP="00EF698E">
      <w:pPr>
        <w:pStyle w:val="ListParagraph"/>
        <w:tabs>
          <w:tab w:val="left" w:pos="851"/>
        </w:tabs>
        <w:spacing w:after="0" w:line="400" w:lineRule="atLeast"/>
        <w:ind w:left="0" w:firstLine="284"/>
        <w:jc w:val="both"/>
        <w:rPr>
          <w:rFonts w:ascii="Times New Roman" w:hAnsi="Times New Roman" w:cs="Times New Roman"/>
          <w:color w:val="000000" w:themeColor="text1"/>
          <w:sz w:val="28"/>
          <w:szCs w:val="28"/>
          <w:lang w:val="vi-VN"/>
        </w:rPr>
      </w:pPr>
      <w:r w:rsidRPr="007B09AB">
        <w:rPr>
          <w:rFonts w:ascii="Times New Roman" w:hAnsi="Times New Roman" w:cs="Times New Roman"/>
          <w:color w:val="000000" w:themeColor="text1"/>
          <w:sz w:val="28"/>
          <w:szCs w:val="28"/>
        </w:rPr>
        <w:t xml:space="preserve">      </w:t>
      </w:r>
      <w:r w:rsidR="0053053F" w:rsidRPr="007B09AB">
        <w:rPr>
          <w:rFonts w:ascii="Times New Roman" w:hAnsi="Times New Roman" w:cs="Times New Roman"/>
          <w:color w:val="000000" w:themeColor="text1"/>
          <w:sz w:val="28"/>
          <w:szCs w:val="28"/>
        </w:rPr>
        <w:t>- Tính sáng tạo: 20 điểm;</w:t>
      </w:r>
    </w:p>
    <w:p w14:paraId="2549C7DE" w14:textId="77777777" w:rsidR="00B30869" w:rsidRPr="007B09AB" w:rsidRDefault="00B10147" w:rsidP="00EF698E">
      <w:pPr>
        <w:pStyle w:val="ListParagraph"/>
        <w:tabs>
          <w:tab w:val="left" w:pos="851"/>
        </w:tabs>
        <w:spacing w:after="0" w:line="400" w:lineRule="atLeast"/>
        <w:ind w:left="0" w:firstLine="284"/>
        <w:jc w:val="both"/>
        <w:rPr>
          <w:rFonts w:ascii="Times New Roman" w:hAnsi="Times New Roman" w:cs="Times New Roman"/>
          <w:color w:val="000000" w:themeColor="text1"/>
          <w:sz w:val="28"/>
          <w:szCs w:val="28"/>
          <w:lang w:val="vi-VN"/>
        </w:rPr>
      </w:pPr>
      <w:r w:rsidRPr="007B09AB">
        <w:rPr>
          <w:rFonts w:ascii="Times New Roman" w:hAnsi="Times New Roman" w:cs="Times New Roman"/>
          <w:color w:val="000000" w:themeColor="text1"/>
          <w:sz w:val="28"/>
          <w:szCs w:val="28"/>
        </w:rPr>
        <w:t xml:space="preserve">      </w:t>
      </w:r>
      <w:r w:rsidR="0053053F" w:rsidRPr="007B09AB">
        <w:rPr>
          <w:rFonts w:ascii="Times New Roman" w:hAnsi="Times New Roman" w:cs="Times New Roman"/>
          <w:color w:val="000000" w:themeColor="text1"/>
          <w:sz w:val="28"/>
          <w:szCs w:val="28"/>
        </w:rPr>
        <w:t>- Trình bày (gian trưng bày và trả lời phỏng vấn): 35 điểm.</w:t>
      </w:r>
    </w:p>
    <w:p w14:paraId="5F2CEDC4" w14:textId="2AE12138" w:rsidR="00B30869" w:rsidRPr="006D5720" w:rsidRDefault="00EF698E" w:rsidP="00EF698E">
      <w:pPr>
        <w:tabs>
          <w:tab w:val="left" w:pos="851"/>
        </w:tabs>
        <w:spacing w:after="0" w:line="400" w:lineRule="atLeast"/>
        <w:jc w:val="both"/>
        <w:rPr>
          <w:rFonts w:ascii="Times New Roman" w:hAnsi="Times New Roman" w:cs="Times New Roman"/>
          <w:b/>
          <w:color w:val="000000" w:themeColor="text1"/>
          <w:sz w:val="28"/>
          <w:szCs w:val="28"/>
          <w:lang w:val="vi-VN"/>
        </w:rPr>
      </w:pPr>
      <w:r w:rsidRPr="007B09AB">
        <w:rPr>
          <w:rFonts w:ascii="Times New Roman" w:hAnsi="Times New Roman" w:cs="Times New Roman"/>
          <w:color w:val="000000" w:themeColor="text1"/>
          <w:sz w:val="28"/>
          <w:szCs w:val="28"/>
          <w:lang w:val="vi-VN"/>
        </w:rPr>
        <w:t xml:space="preserve">     </w:t>
      </w:r>
      <w:r w:rsidR="00B10147" w:rsidRPr="007B09AB">
        <w:rPr>
          <w:rFonts w:ascii="Times New Roman" w:hAnsi="Times New Roman" w:cs="Times New Roman"/>
          <w:color w:val="000000" w:themeColor="text1"/>
          <w:sz w:val="28"/>
          <w:szCs w:val="28"/>
        </w:rPr>
        <w:t xml:space="preserve"> </w:t>
      </w:r>
      <w:r w:rsidR="0053053F" w:rsidRPr="006D5720">
        <w:rPr>
          <w:rFonts w:ascii="Times New Roman" w:hAnsi="Times New Roman" w:cs="Times New Roman"/>
          <w:b/>
          <w:color w:val="000000" w:themeColor="text1"/>
          <w:sz w:val="28"/>
          <w:szCs w:val="28"/>
        </w:rPr>
        <w:t>3. Quy trình chấm thi </w:t>
      </w:r>
    </w:p>
    <w:p w14:paraId="401C394F" w14:textId="0113EA87" w:rsidR="00B30869" w:rsidRPr="007B09AB" w:rsidRDefault="00EF698E" w:rsidP="00B05350">
      <w:pPr>
        <w:pStyle w:val="ListParagraph"/>
        <w:tabs>
          <w:tab w:val="left" w:pos="851"/>
        </w:tabs>
        <w:spacing w:after="0" w:line="400" w:lineRule="atLeast"/>
        <w:ind w:left="0" w:firstLine="562"/>
        <w:jc w:val="both"/>
        <w:rPr>
          <w:rFonts w:ascii="Times New Roman" w:hAnsi="Times New Roman" w:cs="Times New Roman"/>
          <w:color w:val="000000" w:themeColor="text1"/>
          <w:sz w:val="28"/>
          <w:szCs w:val="28"/>
          <w:lang w:val="vi-VN"/>
        </w:rPr>
      </w:pPr>
      <w:r w:rsidRPr="007B09AB">
        <w:rPr>
          <w:rFonts w:ascii="Times New Roman" w:hAnsi="Times New Roman" w:cs="Times New Roman"/>
          <w:color w:val="000000" w:themeColor="text1"/>
          <w:sz w:val="28"/>
          <w:szCs w:val="28"/>
        </w:rPr>
        <w:t xml:space="preserve">   </w:t>
      </w:r>
      <w:r w:rsidR="0053053F" w:rsidRPr="007B09AB">
        <w:rPr>
          <w:rFonts w:ascii="Times New Roman" w:hAnsi="Times New Roman" w:cs="Times New Roman"/>
          <w:color w:val="000000" w:themeColor="text1"/>
          <w:sz w:val="28"/>
          <w:szCs w:val="28"/>
        </w:rPr>
        <w:t>- Chấm thi theo từng lĩnh vực: Đánh giá thông qua hồ sơ dự án dự thi và phỏng vấn thí sinh tại các gian trưng bày.</w:t>
      </w:r>
    </w:p>
    <w:p w14:paraId="6C429238" w14:textId="55F4F273" w:rsidR="00EB088C" w:rsidRPr="006D5720" w:rsidRDefault="00EF698E" w:rsidP="00EF698E">
      <w:pPr>
        <w:tabs>
          <w:tab w:val="left" w:pos="851"/>
        </w:tabs>
        <w:spacing w:after="0" w:line="400" w:lineRule="atLeast"/>
        <w:jc w:val="both"/>
        <w:rPr>
          <w:rFonts w:ascii="Times New Roman" w:hAnsi="Times New Roman" w:cs="Times New Roman"/>
          <w:b/>
          <w:color w:val="000000" w:themeColor="text1"/>
          <w:sz w:val="28"/>
          <w:szCs w:val="28"/>
        </w:rPr>
      </w:pPr>
      <w:r w:rsidRPr="007B09AB">
        <w:rPr>
          <w:rFonts w:ascii="Times New Roman" w:hAnsi="Times New Roman" w:cs="Times New Roman"/>
          <w:color w:val="000000" w:themeColor="text1"/>
          <w:sz w:val="28"/>
          <w:szCs w:val="28"/>
          <w:lang w:val="vi-VN"/>
        </w:rPr>
        <w:t xml:space="preserve">     </w:t>
      </w:r>
      <w:r w:rsidRPr="006D5720">
        <w:rPr>
          <w:rFonts w:ascii="Times New Roman" w:hAnsi="Times New Roman" w:cs="Times New Roman"/>
          <w:b/>
          <w:color w:val="000000" w:themeColor="text1"/>
          <w:sz w:val="28"/>
          <w:szCs w:val="28"/>
          <w:lang w:val="vi-VN"/>
        </w:rPr>
        <w:t xml:space="preserve"> </w:t>
      </w:r>
      <w:r w:rsidR="0053053F" w:rsidRPr="006D5720">
        <w:rPr>
          <w:rFonts w:ascii="Times New Roman" w:hAnsi="Times New Roman" w:cs="Times New Roman"/>
          <w:b/>
          <w:color w:val="000000" w:themeColor="text1"/>
          <w:sz w:val="28"/>
          <w:szCs w:val="28"/>
        </w:rPr>
        <w:t>4. Hồ sơ bao gồm:</w:t>
      </w:r>
    </w:p>
    <w:p w14:paraId="34CC02FA" w14:textId="0395E663" w:rsidR="00B30869" w:rsidRPr="007B09AB" w:rsidRDefault="00EF698E" w:rsidP="00765993">
      <w:pPr>
        <w:spacing w:after="0" w:line="400" w:lineRule="atLeast"/>
        <w:ind w:firstLine="284"/>
        <w:rPr>
          <w:rFonts w:ascii="Times New Roman" w:hAnsi="Times New Roman" w:cs="Times New Roman"/>
          <w:i/>
          <w:color w:val="000000" w:themeColor="text1"/>
          <w:sz w:val="28"/>
          <w:szCs w:val="28"/>
          <w:lang w:val="vi-VN"/>
        </w:rPr>
      </w:pPr>
      <w:r w:rsidRPr="007B09AB">
        <w:rPr>
          <w:rFonts w:ascii="Times New Roman" w:hAnsi="Times New Roman" w:cs="Times New Roman"/>
          <w:color w:val="000000" w:themeColor="text1"/>
          <w:sz w:val="28"/>
          <w:szCs w:val="28"/>
        </w:rPr>
        <w:t xml:space="preserve">       </w:t>
      </w:r>
      <w:r w:rsidR="00B10147" w:rsidRPr="007B09AB">
        <w:rPr>
          <w:rFonts w:ascii="Times New Roman" w:hAnsi="Times New Roman" w:cs="Times New Roman"/>
          <w:color w:val="000000" w:themeColor="text1"/>
          <w:sz w:val="28"/>
          <w:szCs w:val="28"/>
        </w:rPr>
        <w:t>-</w:t>
      </w:r>
      <w:r w:rsidR="0053053F" w:rsidRPr="007B09AB">
        <w:rPr>
          <w:rFonts w:ascii="Times New Roman" w:hAnsi="Times New Roman" w:cs="Times New Roman"/>
          <w:color w:val="000000" w:themeColor="text1"/>
          <w:sz w:val="28"/>
          <w:szCs w:val="28"/>
        </w:rPr>
        <w:t xml:space="preserve"> Nộp bản đăng ký dự thi </w:t>
      </w:r>
      <w:r w:rsidR="00765993">
        <w:rPr>
          <w:rFonts w:ascii="Times New Roman" w:hAnsi="Times New Roman" w:cs="Times New Roman"/>
          <w:color w:val="000000" w:themeColor="text1"/>
          <w:sz w:val="28"/>
          <w:szCs w:val="28"/>
        </w:rPr>
        <w:t xml:space="preserve"> </w:t>
      </w:r>
      <w:r w:rsidR="0053053F" w:rsidRPr="007B09AB">
        <w:rPr>
          <w:rFonts w:ascii="Times New Roman" w:hAnsi="Times New Roman" w:cs="Times New Roman"/>
          <w:color w:val="000000" w:themeColor="text1"/>
          <w:sz w:val="28"/>
          <w:szCs w:val="28"/>
        </w:rPr>
        <w:t>theo mẫu</w:t>
      </w:r>
      <w:r w:rsidR="00EB088C" w:rsidRPr="007B09AB">
        <w:rPr>
          <w:rFonts w:ascii="Times New Roman" w:hAnsi="Times New Roman" w:cs="Times New Roman"/>
          <w:color w:val="000000" w:themeColor="text1"/>
          <w:sz w:val="28"/>
          <w:szCs w:val="28"/>
        </w:rPr>
        <w:t xml:space="preserve"> phụ lục </w:t>
      </w:r>
      <w:r w:rsidR="00DF5941">
        <w:rPr>
          <w:rFonts w:ascii="Times New Roman" w:hAnsi="Times New Roman" w:cs="Times New Roman"/>
          <w:color w:val="000000" w:themeColor="text1"/>
          <w:sz w:val="28"/>
          <w:szCs w:val="28"/>
        </w:rPr>
        <w:t>III</w:t>
      </w:r>
      <w:r w:rsidR="00765993">
        <w:rPr>
          <w:rFonts w:ascii="Times New Roman" w:hAnsi="Times New Roman" w:cs="Times New Roman"/>
          <w:color w:val="000000" w:themeColor="text1"/>
          <w:sz w:val="28"/>
          <w:szCs w:val="28"/>
        </w:rPr>
        <w:t xml:space="preserve"> </w:t>
      </w:r>
      <w:r w:rsidR="00EB088C" w:rsidRPr="007B09AB">
        <w:rPr>
          <w:rFonts w:ascii="Times New Roman" w:hAnsi="Times New Roman" w:cs="Times New Roman"/>
          <w:color w:val="000000" w:themeColor="text1"/>
          <w:sz w:val="28"/>
          <w:szCs w:val="28"/>
        </w:rPr>
        <w:t xml:space="preserve"> </w:t>
      </w:r>
      <w:r w:rsidR="0053053F" w:rsidRPr="007B09AB">
        <w:rPr>
          <w:rFonts w:ascii="Times New Roman" w:hAnsi="Times New Roman" w:cs="Times New Roman"/>
          <w:color w:val="000000" w:themeColor="text1"/>
          <w:sz w:val="28"/>
          <w:szCs w:val="28"/>
        </w:rPr>
        <w:t xml:space="preserve">về trường cụm trưởng đồng thời email bản mềm (soạn trên excel) về địa chỉ email: </w:t>
      </w:r>
      <w:hyperlink r:id="rId5" w:history="1">
        <w:r w:rsidR="00B30869" w:rsidRPr="007B09AB">
          <w:rPr>
            <w:rStyle w:val="Hyperlink"/>
            <w:rFonts w:ascii="Times New Roman" w:hAnsi="Times New Roman" w:cs="Times New Roman"/>
            <w:i/>
            <w:color w:val="000000" w:themeColor="text1"/>
            <w:sz w:val="28"/>
            <w:szCs w:val="28"/>
          </w:rPr>
          <w:t>c3nguyenvancu@hanoiedu.vn</w:t>
        </w:r>
      </w:hyperlink>
    </w:p>
    <w:p w14:paraId="76C3A5B6" w14:textId="77777777" w:rsidR="00B30869" w:rsidRPr="007B09AB" w:rsidRDefault="00B10147" w:rsidP="007B09AB">
      <w:pPr>
        <w:spacing w:after="0" w:line="400" w:lineRule="atLeast"/>
        <w:ind w:firstLine="284"/>
        <w:jc w:val="both"/>
        <w:rPr>
          <w:rFonts w:ascii="Times New Roman" w:hAnsi="Times New Roman" w:cs="Times New Roman"/>
          <w:color w:val="000000" w:themeColor="text1"/>
          <w:sz w:val="28"/>
          <w:szCs w:val="28"/>
          <w:lang w:val="vi-VN"/>
        </w:rPr>
      </w:pPr>
      <w:r w:rsidRPr="007B09AB">
        <w:rPr>
          <w:rFonts w:ascii="Times New Roman" w:hAnsi="Times New Roman" w:cs="Times New Roman"/>
          <w:color w:val="000000" w:themeColor="text1"/>
          <w:sz w:val="28"/>
          <w:szCs w:val="28"/>
        </w:rPr>
        <w:t xml:space="preserve">        - </w:t>
      </w:r>
      <w:r w:rsidR="0053053F" w:rsidRPr="007B09AB">
        <w:rPr>
          <w:rFonts w:ascii="Times New Roman" w:hAnsi="Times New Roman" w:cs="Times New Roman"/>
          <w:color w:val="000000" w:themeColor="text1"/>
          <w:sz w:val="28"/>
          <w:szCs w:val="28"/>
        </w:rPr>
        <w:t>05 bản báo cáo (không quá 15 trang A4 đánh máy) về quá trình nghiên cứu và kết quả nghiên cứu đến thời điểm hiện tại (tháng 1</w:t>
      </w:r>
      <w:r w:rsidR="00045595" w:rsidRPr="007B09AB">
        <w:rPr>
          <w:rFonts w:ascii="Times New Roman" w:hAnsi="Times New Roman" w:cs="Times New Roman"/>
          <w:color w:val="000000" w:themeColor="text1"/>
          <w:sz w:val="28"/>
          <w:szCs w:val="28"/>
        </w:rPr>
        <w:t>1</w:t>
      </w:r>
      <w:r w:rsidR="0053053F" w:rsidRPr="007B09AB">
        <w:rPr>
          <w:rFonts w:ascii="Times New Roman" w:hAnsi="Times New Roman" w:cs="Times New Roman"/>
          <w:color w:val="000000" w:themeColor="text1"/>
          <w:sz w:val="28"/>
          <w:szCs w:val="28"/>
        </w:rPr>
        <w:t>/20</w:t>
      </w:r>
      <w:r w:rsidR="00045595" w:rsidRPr="007B09AB">
        <w:rPr>
          <w:rFonts w:ascii="Times New Roman" w:hAnsi="Times New Roman" w:cs="Times New Roman"/>
          <w:color w:val="000000" w:themeColor="text1"/>
          <w:sz w:val="28"/>
          <w:szCs w:val="28"/>
        </w:rPr>
        <w:t>2</w:t>
      </w:r>
      <w:r w:rsidR="00EB088C" w:rsidRPr="007B09AB">
        <w:rPr>
          <w:rFonts w:ascii="Times New Roman" w:hAnsi="Times New Roman" w:cs="Times New Roman"/>
          <w:color w:val="000000" w:themeColor="text1"/>
          <w:sz w:val="28"/>
          <w:szCs w:val="28"/>
        </w:rPr>
        <w:t>5</w:t>
      </w:r>
      <w:r w:rsidR="0053053F" w:rsidRPr="007B09AB">
        <w:rPr>
          <w:rFonts w:ascii="Times New Roman" w:hAnsi="Times New Roman" w:cs="Times New Roman"/>
          <w:color w:val="000000" w:themeColor="text1"/>
          <w:sz w:val="28"/>
          <w:szCs w:val="28"/>
        </w:rPr>
        <w:t>), nêu hướng nghiên cứu tiếp theo của đề tài. Các thông tin về học sinh, giáo viên hướng dẫn chỉ được xuất hiện ở trang bìa, không được ghi trong bất cứ trang nào của báo cáo.</w:t>
      </w:r>
    </w:p>
    <w:p w14:paraId="6E85FD76" w14:textId="77777777" w:rsidR="00B30869" w:rsidRPr="007B09AB" w:rsidRDefault="00B10147" w:rsidP="007B09AB">
      <w:pPr>
        <w:spacing w:after="0" w:line="400" w:lineRule="atLeast"/>
        <w:ind w:firstLine="284"/>
        <w:jc w:val="both"/>
        <w:rPr>
          <w:rFonts w:ascii="Times New Roman" w:hAnsi="Times New Roman" w:cs="Times New Roman"/>
          <w:color w:val="000000" w:themeColor="text1"/>
          <w:sz w:val="28"/>
          <w:szCs w:val="28"/>
          <w:lang w:val="vi-VN"/>
        </w:rPr>
      </w:pPr>
      <w:r w:rsidRPr="007B09AB">
        <w:rPr>
          <w:rFonts w:ascii="Times New Roman" w:hAnsi="Times New Roman" w:cs="Times New Roman"/>
          <w:color w:val="000000" w:themeColor="text1"/>
          <w:sz w:val="28"/>
          <w:szCs w:val="28"/>
        </w:rPr>
        <w:t xml:space="preserve">       - </w:t>
      </w:r>
      <w:r w:rsidR="0053053F" w:rsidRPr="007B09AB">
        <w:rPr>
          <w:rFonts w:ascii="Times New Roman" w:hAnsi="Times New Roman" w:cs="Times New Roman"/>
          <w:color w:val="000000" w:themeColor="text1"/>
          <w:sz w:val="28"/>
          <w:szCs w:val="28"/>
        </w:rPr>
        <w:t>01 quyết định cử giáo viên hướng dẫn đề tài.</w:t>
      </w:r>
    </w:p>
    <w:p w14:paraId="1F02D89C" w14:textId="77777777" w:rsidR="007B09AB" w:rsidRDefault="00B10147" w:rsidP="007B09AB">
      <w:pPr>
        <w:spacing w:after="0" w:line="400" w:lineRule="atLeast"/>
        <w:ind w:firstLine="284"/>
        <w:jc w:val="both"/>
        <w:rPr>
          <w:rFonts w:ascii="Times New Roman" w:hAnsi="Times New Roman" w:cs="Times New Roman"/>
          <w:color w:val="000000" w:themeColor="text1"/>
          <w:sz w:val="28"/>
          <w:szCs w:val="28"/>
          <w:lang w:val="vi-VN"/>
        </w:rPr>
      </w:pPr>
      <w:r w:rsidRPr="007B09AB">
        <w:rPr>
          <w:rFonts w:ascii="Times New Roman" w:hAnsi="Times New Roman" w:cs="Times New Roman"/>
          <w:color w:val="000000" w:themeColor="text1"/>
          <w:sz w:val="28"/>
          <w:szCs w:val="28"/>
        </w:rPr>
        <w:t xml:space="preserve">       - </w:t>
      </w:r>
      <w:r w:rsidR="0053053F" w:rsidRPr="007B09AB">
        <w:rPr>
          <w:rFonts w:ascii="Times New Roman" w:hAnsi="Times New Roman" w:cs="Times New Roman"/>
          <w:color w:val="000000" w:themeColor="text1"/>
          <w:sz w:val="28"/>
          <w:szCs w:val="28"/>
        </w:rPr>
        <w:t xml:space="preserve">01 bộ hồ sơ gồm các tờ khai (theo mẫu kế hoạch số </w:t>
      </w:r>
      <w:r w:rsidR="00EB088C" w:rsidRPr="007B09AB">
        <w:rPr>
          <w:rFonts w:ascii="Times New Roman" w:hAnsi="Times New Roman" w:cs="Times New Roman"/>
          <w:color w:val="000000" w:themeColor="text1"/>
          <w:sz w:val="28"/>
          <w:szCs w:val="28"/>
        </w:rPr>
        <w:t xml:space="preserve"> </w:t>
      </w:r>
      <w:r w:rsidR="00EF698E" w:rsidRPr="007B09AB">
        <w:rPr>
          <w:rFonts w:ascii="Times New Roman" w:hAnsi="Times New Roman" w:cs="Times New Roman"/>
          <w:color w:val="000000" w:themeColor="text1"/>
          <w:sz w:val="28"/>
          <w:szCs w:val="28"/>
          <w:lang w:val="vi-VN"/>
        </w:rPr>
        <w:t xml:space="preserve"> </w:t>
      </w:r>
      <w:r w:rsidR="00EB088C" w:rsidRPr="007B09AB">
        <w:rPr>
          <w:rFonts w:ascii="Times New Roman" w:hAnsi="Times New Roman" w:cs="Times New Roman"/>
          <w:color w:val="000000" w:themeColor="text1"/>
          <w:sz w:val="28"/>
          <w:szCs w:val="28"/>
        </w:rPr>
        <w:t>…..</w:t>
      </w:r>
      <w:r w:rsidR="0053053F" w:rsidRPr="007B09AB">
        <w:rPr>
          <w:rFonts w:ascii="Times New Roman" w:hAnsi="Times New Roman" w:cs="Times New Roman"/>
          <w:color w:val="000000" w:themeColor="text1"/>
          <w:sz w:val="28"/>
          <w:szCs w:val="28"/>
        </w:rPr>
        <w:t>của Sở GD&amp;ĐT Hà Nội).</w:t>
      </w:r>
    </w:p>
    <w:p w14:paraId="4DF6C48C" w14:textId="6A64C71E" w:rsidR="00B30869" w:rsidRPr="007B09AB" w:rsidRDefault="00B10147" w:rsidP="00EF698E">
      <w:pPr>
        <w:tabs>
          <w:tab w:val="left" w:pos="709"/>
        </w:tabs>
        <w:spacing w:after="0" w:line="400" w:lineRule="atLeast"/>
        <w:ind w:firstLine="284"/>
        <w:jc w:val="both"/>
        <w:rPr>
          <w:rFonts w:ascii="Times New Roman" w:hAnsi="Times New Roman" w:cs="Times New Roman"/>
          <w:color w:val="000000" w:themeColor="text1"/>
          <w:sz w:val="28"/>
          <w:szCs w:val="28"/>
          <w:lang w:val="vi-VN"/>
        </w:rPr>
      </w:pPr>
      <w:r w:rsidRPr="007B09AB">
        <w:rPr>
          <w:rFonts w:ascii="Times New Roman" w:hAnsi="Times New Roman" w:cs="Times New Roman"/>
          <w:color w:val="000000" w:themeColor="text1"/>
          <w:sz w:val="28"/>
          <w:szCs w:val="28"/>
        </w:rPr>
        <w:t xml:space="preserve">  </w:t>
      </w:r>
      <w:r w:rsidR="0053053F" w:rsidRPr="007B09AB">
        <w:rPr>
          <w:rFonts w:ascii="Times New Roman" w:hAnsi="Times New Roman" w:cs="Times New Roman"/>
          <w:color w:val="000000" w:themeColor="text1"/>
          <w:sz w:val="28"/>
          <w:szCs w:val="28"/>
        </w:rPr>
        <w:t xml:space="preserve">Các trường THPT trong cụm đăng ký </w:t>
      </w:r>
      <w:r w:rsidR="00EB088C" w:rsidRPr="007B09AB">
        <w:rPr>
          <w:rFonts w:ascii="Times New Roman" w:hAnsi="Times New Roman" w:cs="Times New Roman"/>
          <w:color w:val="000000" w:themeColor="text1"/>
          <w:sz w:val="28"/>
          <w:szCs w:val="28"/>
        </w:rPr>
        <w:t xml:space="preserve">theo đường link trước ngày 5/11/2025 </w:t>
      </w:r>
      <w:r w:rsidR="0053053F" w:rsidRPr="007B09AB">
        <w:rPr>
          <w:rFonts w:ascii="Times New Roman" w:hAnsi="Times New Roman" w:cs="Times New Roman"/>
          <w:color w:val="000000" w:themeColor="text1"/>
          <w:sz w:val="28"/>
          <w:szCs w:val="28"/>
        </w:rPr>
        <w:t xml:space="preserve">và nộp các sản phẩm dự thi về trường cụm trưởng ngày </w:t>
      </w:r>
      <w:r w:rsidR="00292973" w:rsidRPr="007B09AB">
        <w:rPr>
          <w:rFonts w:ascii="Times New Roman" w:hAnsi="Times New Roman" w:cs="Times New Roman"/>
          <w:color w:val="000000" w:themeColor="text1"/>
          <w:sz w:val="28"/>
          <w:szCs w:val="28"/>
        </w:rPr>
        <w:t>10</w:t>
      </w:r>
      <w:r w:rsidR="00045595" w:rsidRPr="007B09AB">
        <w:rPr>
          <w:rFonts w:ascii="Times New Roman" w:hAnsi="Times New Roman" w:cs="Times New Roman"/>
          <w:color w:val="000000" w:themeColor="text1"/>
          <w:sz w:val="28"/>
          <w:szCs w:val="28"/>
        </w:rPr>
        <w:t>/11/202</w:t>
      </w:r>
      <w:r w:rsidR="00292973" w:rsidRPr="007B09AB">
        <w:rPr>
          <w:rFonts w:ascii="Times New Roman" w:hAnsi="Times New Roman" w:cs="Times New Roman"/>
          <w:color w:val="000000" w:themeColor="text1"/>
          <w:sz w:val="28"/>
          <w:szCs w:val="28"/>
        </w:rPr>
        <w:t>5</w:t>
      </w:r>
      <w:r w:rsidR="0053053F" w:rsidRPr="007B09AB">
        <w:rPr>
          <w:rFonts w:ascii="Times New Roman" w:hAnsi="Times New Roman" w:cs="Times New Roman"/>
          <w:color w:val="000000" w:themeColor="text1"/>
          <w:sz w:val="28"/>
          <w:szCs w:val="28"/>
        </w:rPr>
        <w:t>.</w:t>
      </w:r>
    </w:p>
    <w:p w14:paraId="403AAD9C" w14:textId="77777777" w:rsidR="00B30869" w:rsidRPr="007B09AB" w:rsidRDefault="0053053F" w:rsidP="00B05350">
      <w:pPr>
        <w:tabs>
          <w:tab w:val="left" w:pos="851"/>
        </w:tabs>
        <w:spacing w:after="0" w:line="400" w:lineRule="atLeast"/>
        <w:ind w:firstLine="562"/>
        <w:jc w:val="both"/>
        <w:rPr>
          <w:rFonts w:ascii="Times New Roman" w:hAnsi="Times New Roman" w:cs="Times New Roman"/>
          <w:b/>
          <w:bCs/>
          <w:color w:val="000000" w:themeColor="text1"/>
          <w:sz w:val="28"/>
          <w:szCs w:val="28"/>
          <w:lang w:val="vi-VN"/>
        </w:rPr>
      </w:pPr>
      <w:r w:rsidRPr="007B09AB">
        <w:rPr>
          <w:rFonts w:ascii="Times New Roman" w:hAnsi="Times New Roman" w:cs="Times New Roman"/>
          <w:b/>
          <w:bCs/>
          <w:color w:val="000000" w:themeColor="text1"/>
          <w:sz w:val="28"/>
          <w:szCs w:val="28"/>
        </w:rPr>
        <w:t>VI.TỔ CHỨC THỰC HIỆN</w:t>
      </w:r>
    </w:p>
    <w:p w14:paraId="1BA1DBDB" w14:textId="6D996AA0" w:rsidR="00292973" w:rsidRPr="007B09AB" w:rsidRDefault="0053053F" w:rsidP="00B05350">
      <w:pPr>
        <w:tabs>
          <w:tab w:val="left" w:pos="851"/>
        </w:tabs>
        <w:spacing w:after="0" w:line="400" w:lineRule="atLeast"/>
        <w:ind w:firstLine="562"/>
        <w:jc w:val="both"/>
        <w:rPr>
          <w:rFonts w:ascii="Times New Roman" w:hAnsi="Times New Roman" w:cs="Times New Roman"/>
          <w:b/>
          <w:bCs/>
          <w:color w:val="000000" w:themeColor="text1"/>
          <w:sz w:val="28"/>
          <w:szCs w:val="28"/>
        </w:rPr>
      </w:pPr>
      <w:r w:rsidRPr="007B09AB">
        <w:rPr>
          <w:rFonts w:ascii="Times New Roman" w:hAnsi="Times New Roman" w:cs="Times New Roman"/>
          <w:b/>
          <w:bCs/>
          <w:color w:val="000000" w:themeColor="text1"/>
          <w:sz w:val="28"/>
          <w:szCs w:val="28"/>
        </w:rPr>
        <w:t>1.Thành lập Ban chỉ đạo</w:t>
      </w:r>
    </w:p>
    <w:p w14:paraId="6EED2569" w14:textId="77777777" w:rsidR="00292973" w:rsidRPr="007B09AB" w:rsidRDefault="00292973" w:rsidP="00B05350">
      <w:pPr>
        <w:tabs>
          <w:tab w:val="left" w:pos="851"/>
        </w:tabs>
        <w:spacing w:after="0" w:line="400" w:lineRule="atLeast"/>
        <w:ind w:firstLine="562"/>
        <w:jc w:val="both"/>
        <w:rPr>
          <w:rFonts w:ascii="Times New Roman" w:eastAsia="Calibri" w:hAnsi="Times New Roman" w:cs="Times New Roman"/>
          <w:color w:val="000000" w:themeColor="text1"/>
          <w:sz w:val="28"/>
          <w:szCs w:val="28"/>
          <w:lang w:val="nl-NL"/>
        </w:rPr>
      </w:pPr>
      <w:r w:rsidRPr="007B09AB">
        <w:rPr>
          <w:rFonts w:ascii="Times New Roman" w:eastAsia="Calibri" w:hAnsi="Times New Roman" w:cs="Times New Roman"/>
          <w:color w:val="000000" w:themeColor="text1"/>
          <w:sz w:val="28"/>
          <w:szCs w:val="28"/>
          <w:lang w:val="nl-NL"/>
        </w:rPr>
        <w:t xml:space="preserve">  - Trưởng ban: Đ/c Lê Thị Quyên - Hiệu trưởng trường THPT Nguyễn Văn Cừ </w:t>
      </w:r>
    </w:p>
    <w:p w14:paraId="1AC132F8" w14:textId="77777777" w:rsidR="00292973" w:rsidRPr="007B09AB" w:rsidRDefault="00292973" w:rsidP="00B05350">
      <w:pPr>
        <w:tabs>
          <w:tab w:val="left" w:pos="851"/>
        </w:tabs>
        <w:spacing w:after="0" w:line="400" w:lineRule="atLeast"/>
        <w:ind w:firstLine="562"/>
        <w:jc w:val="both"/>
        <w:rPr>
          <w:rFonts w:ascii="Times New Roman" w:eastAsia="Calibri" w:hAnsi="Times New Roman" w:cs="Times New Roman"/>
          <w:color w:val="000000" w:themeColor="text1"/>
          <w:sz w:val="28"/>
          <w:szCs w:val="28"/>
          <w:lang w:val="nl-NL"/>
        </w:rPr>
      </w:pPr>
      <w:r w:rsidRPr="007B09AB">
        <w:rPr>
          <w:rFonts w:ascii="Times New Roman" w:eastAsia="Calibri" w:hAnsi="Times New Roman" w:cs="Times New Roman"/>
          <w:color w:val="000000" w:themeColor="text1"/>
          <w:sz w:val="28"/>
          <w:szCs w:val="28"/>
          <w:lang w:val="nl-NL"/>
        </w:rPr>
        <w:t xml:space="preserve">  - Các ủy viên:</w:t>
      </w:r>
    </w:p>
    <w:p w14:paraId="00CD1775" w14:textId="77777777" w:rsidR="00292973" w:rsidRPr="007B09AB" w:rsidRDefault="00292973" w:rsidP="00B05350">
      <w:pPr>
        <w:tabs>
          <w:tab w:val="left" w:pos="851"/>
        </w:tabs>
        <w:spacing w:after="0" w:line="400" w:lineRule="atLeast"/>
        <w:ind w:firstLine="562"/>
        <w:jc w:val="both"/>
        <w:rPr>
          <w:rFonts w:ascii="Times New Roman" w:eastAsia="Calibri" w:hAnsi="Times New Roman" w:cs="Times New Roman"/>
          <w:color w:val="000000" w:themeColor="text1"/>
          <w:sz w:val="28"/>
          <w:szCs w:val="28"/>
          <w:lang w:val="nl-NL"/>
        </w:rPr>
      </w:pPr>
      <w:r w:rsidRPr="007B09AB">
        <w:rPr>
          <w:rFonts w:ascii="Times New Roman" w:eastAsia="Calibri" w:hAnsi="Times New Roman" w:cs="Times New Roman"/>
          <w:color w:val="000000" w:themeColor="text1"/>
          <w:sz w:val="28"/>
          <w:szCs w:val="28"/>
          <w:lang w:val="nl-NL"/>
        </w:rPr>
        <w:t>+ Đ/c Hoàng Đức Thuận - Hiệu trưởng trường THPT Cao Bá Quát - Gia Lâm</w:t>
      </w:r>
    </w:p>
    <w:p w14:paraId="5709A24B" w14:textId="77777777" w:rsidR="00292973" w:rsidRPr="007B09AB" w:rsidRDefault="00292973" w:rsidP="00B05350">
      <w:pPr>
        <w:tabs>
          <w:tab w:val="left" w:pos="851"/>
        </w:tabs>
        <w:spacing w:after="0" w:line="400" w:lineRule="atLeast"/>
        <w:ind w:firstLine="562"/>
        <w:jc w:val="both"/>
        <w:rPr>
          <w:rFonts w:ascii="Times New Roman" w:eastAsia="Calibri" w:hAnsi="Times New Roman" w:cs="Times New Roman"/>
          <w:color w:val="000000" w:themeColor="text1"/>
          <w:sz w:val="28"/>
          <w:szCs w:val="28"/>
          <w:lang w:val="nl-NL"/>
        </w:rPr>
      </w:pPr>
      <w:r w:rsidRPr="007B09AB">
        <w:rPr>
          <w:rFonts w:ascii="Times New Roman" w:eastAsia="Calibri" w:hAnsi="Times New Roman" w:cs="Times New Roman"/>
          <w:color w:val="000000" w:themeColor="text1"/>
          <w:sz w:val="28"/>
          <w:szCs w:val="28"/>
          <w:lang w:val="nl-NL"/>
        </w:rPr>
        <w:t>+ Đ/c Bùi Thùy Linh -  Hiệu trưởng trường THPT Thạch Bàn</w:t>
      </w:r>
    </w:p>
    <w:p w14:paraId="27A3F955" w14:textId="77777777" w:rsidR="00292973" w:rsidRPr="007B09AB" w:rsidRDefault="00292973" w:rsidP="00B05350">
      <w:pPr>
        <w:tabs>
          <w:tab w:val="left" w:pos="851"/>
        </w:tabs>
        <w:spacing w:after="0" w:line="400" w:lineRule="atLeast"/>
        <w:ind w:firstLine="562"/>
        <w:jc w:val="both"/>
        <w:rPr>
          <w:rFonts w:ascii="Times New Roman" w:eastAsia="Calibri" w:hAnsi="Times New Roman" w:cs="Times New Roman"/>
          <w:color w:val="000000" w:themeColor="text1"/>
          <w:sz w:val="28"/>
          <w:szCs w:val="28"/>
          <w:lang w:val="nl-NL"/>
        </w:rPr>
      </w:pPr>
      <w:r w:rsidRPr="007B09AB">
        <w:rPr>
          <w:rFonts w:ascii="Times New Roman" w:eastAsia="Calibri" w:hAnsi="Times New Roman" w:cs="Times New Roman"/>
          <w:color w:val="000000" w:themeColor="text1"/>
          <w:sz w:val="28"/>
          <w:szCs w:val="28"/>
          <w:lang w:val="nl-NL"/>
        </w:rPr>
        <w:t>+ Đ/c Lê Trung Kiên -  Hiệu trưởng trường THPT Nguyễn Gia Thiều</w:t>
      </w:r>
    </w:p>
    <w:p w14:paraId="58A0E7E7" w14:textId="77777777" w:rsidR="00292973" w:rsidRPr="007B09AB" w:rsidRDefault="00292973" w:rsidP="00B05350">
      <w:pPr>
        <w:tabs>
          <w:tab w:val="left" w:pos="851"/>
        </w:tabs>
        <w:spacing w:after="0" w:line="400" w:lineRule="atLeast"/>
        <w:ind w:firstLine="562"/>
        <w:jc w:val="both"/>
        <w:rPr>
          <w:rFonts w:ascii="Times New Roman" w:eastAsia="Calibri" w:hAnsi="Times New Roman" w:cs="Times New Roman"/>
          <w:color w:val="000000" w:themeColor="text1"/>
          <w:sz w:val="28"/>
          <w:szCs w:val="28"/>
          <w:lang w:val="nl-NL"/>
        </w:rPr>
      </w:pPr>
      <w:r w:rsidRPr="007B09AB">
        <w:rPr>
          <w:rFonts w:ascii="Times New Roman" w:eastAsia="Calibri" w:hAnsi="Times New Roman" w:cs="Times New Roman"/>
          <w:color w:val="000000" w:themeColor="text1"/>
          <w:sz w:val="28"/>
          <w:szCs w:val="28"/>
          <w:lang w:val="nl-NL"/>
        </w:rPr>
        <w:t>+ Đ/c Dương Hai Bảy Mươi - Hiệu trưởng trường THPT Yên Viên</w:t>
      </w:r>
    </w:p>
    <w:p w14:paraId="2FED6156" w14:textId="77777777" w:rsidR="00292973" w:rsidRPr="007B09AB" w:rsidRDefault="00292973" w:rsidP="00B05350">
      <w:pPr>
        <w:tabs>
          <w:tab w:val="left" w:pos="851"/>
        </w:tabs>
        <w:spacing w:after="0" w:line="400" w:lineRule="atLeast"/>
        <w:ind w:firstLine="562"/>
        <w:jc w:val="both"/>
        <w:rPr>
          <w:rFonts w:ascii="Times New Roman" w:eastAsia="Calibri" w:hAnsi="Times New Roman" w:cs="Times New Roman"/>
          <w:color w:val="000000" w:themeColor="text1"/>
          <w:sz w:val="28"/>
          <w:szCs w:val="28"/>
          <w:lang w:val="nl-NL"/>
        </w:rPr>
      </w:pPr>
      <w:r w:rsidRPr="007B09AB">
        <w:rPr>
          <w:rFonts w:ascii="Times New Roman" w:eastAsia="Calibri" w:hAnsi="Times New Roman" w:cs="Times New Roman"/>
          <w:color w:val="000000" w:themeColor="text1"/>
          <w:sz w:val="28"/>
          <w:szCs w:val="28"/>
          <w:lang w:val="nl-NL"/>
        </w:rPr>
        <w:t>+ Đ/c Đ/c Lê Thị Hồng Thu - Hiệu trưởng trường THPT Dương Xá</w:t>
      </w:r>
    </w:p>
    <w:p w14:paraId="40BBE09B" w14:textId="77777777" w:rsidR="00292973" w:rsidRPr="007B09AB" w:rsidRDefault="00292973" w:rsidP="00B05350">
      <w:pPr>
        <w:tabs>
          <w:tab w:val="left" w:pos="851"/>
        </w:tabs>
        <w:spacing w:after="0" w:line="400" w:lineRule="atLeast"/>
        <w:ind w:firstLine="562"/>
        <w:jc w:val="both"/>
        <w:rPr>
          <w:rFonts w:ascii="Times New Roman" w:eastAsia="Calibri" w:hAnsi="Times New Roman" w:cs="Times New Roman"/>
          <w:color w:val="000000" w:themeColor="text1"/>
          <w:sz w:val="28"/>
          <w:szCs w:val="28"/>
          <w:lang w:val="nl-NL"/>
        </w:rPr>
      </w:pPr>
      <w:r w:rsidRPr="007B09AB">
        <w:rPr>
          <w:rFonts w:ascii="Times New Roman" w:eastAsia="Calibri" w:hAnsi="Times New Roman" w:cs="Times New Roman"/>
          <w:color w:val="000000" w:themeColor="text1"/>
          <w:sz w:val="28"/>
          <w:szCs w:val="28"/>
          <w:lang w:val="nl-NL"/>
        </w:rPr>
        <w:lastRenderedPageBreak/>
        <w:t>+ Đ/c Vũ Thị Lan Hương - Hiệu trưởng Trường THPT Lý Thường Kiệt</w:t>
      </w:r>
    </w:p>
    <w:p w14:paraId="02A47547" w14:textId="77777777" w:rsidR="00292973" w:rsidRPr="007B09AB" w:rsidRDefault="00292973" w:rsidP="00B05350">
      <w:pPr>
        <w:tabs>
          <w:tab w:val="left" w:pos="851"/>
        </w:tabs>
        <w:spacing w:after="0" w:line="400" w:lineRule="atLeast"/>
        <w:ind w:firstLine="562"/>
        <w:jc w:val="both"/>
        <w:rPr>
          <w:rFonts w:ascii="Times New Roman" w:eastAsia="Calibri" w:hAnsi="Times New Roman" w:cs="Times New Roman"/>
          <w:color w:val="000000" w:themeColor="text1"/>
          <w:sz w:val="28"/>
          <w:szCs w:val="28"/>
          <w:lang w:val="nl-NL"/>
        </w:rPr>
      </w:pPr>
      <w:r w:rsidRPr="007B09AB">
        <w:rPr>
          <w:rFonts w:ascii="Times New Roman" w:eastAsia="Calibri" w:hAnsi="Times New Roman" w:cs="Times New Roman"/>
          <w:color w:val="000000" w:themeColor="text1"/>
          <w:sz w:val="28"/>
          <w:szCs w:val="28"/>
          <w:lang w:val="nl-NL"/>
        </w:rPr>
        <w:t>+ Đ/c Nguyễn Thị Phương - Hiệu trưởng trường THPT Phúc Lợi</w:t>
      </w:r>
    </w:p>
    <w:p w14:paraId="7A33C589" w14:textId="19119E7F" w:rsidR="00292973" w:rsidRPr="007B09AB" w:rsidRDefault="00292973" w:rsidP="00B05350">
      <w:pPr>
        <w:tabs>
          <w:tab w:val="left" w:pos="851"/>
        </w:tabs>
        <w:spacing w:after="0" w:line="400" w:lineRule="atLeast"/>
        <w:ind w:firstLine="562"/>
        <w:jc w:val="both"/>
        <w:rPr>
          <w:rFonts w:ascii="Times New Roman" w:eastAsia="Calibri" w:hAnsi="Times New Roman" w:cs="Times New Roman"/>
          <w:color w:val="000000" w:themeColor="text1"/>
          <w:sz w:val="28"/>
          <w:szCs w:val="28"/>
        </w:rPr>
      </w:pPr>
      <w:r w:rsidRPr="007B09AB">
        <w:rPr>
          <w:rFonts w:ascii="Times New Roman" w:eastAsia="Calibri" w:hAnsi="Times New Roman" w:cs="Times New Roman"/>
          <w:color w:val="000000" w:themeColor="text1"/>
          <w:sz w:val="28"/>
          <w:szCs w:val="28"/>
          <w:lang w:val="vi-VN"/>
        </w:rPr>
        <w:t>+</w:t>
      </w:r>
      <w:r w:rsidRPr="007B09AB">
        <w:rPr>
          <w:rFonts w:ascii="Times New Roman" w:eastAsia="Calibri" w:hAnsi="Times New Roman" w:cs="Times New Roman"/>
          <w:color w:val="000000" w:themeColor="text1"/>
          <w:sz w:val="28"/>
          <w:szCs w:val="28"/>
        </w:rPr>
        <w:t xml:space="preserve"> </w:t>
      </w:r>
      <w:r w:rsidRPr="007B09AB">
        <w:rPr>
          <w:rFonts w:ascii="Times New Roman" w:eastAsia="Calibri" w:hAnsi="Times New Roman" w:cs="Times New Roman"/>
          <w:color w:val="000000" w:themeColor="text1"/>
          <w:sz w:val="28"/>
          <w:szCs w:val="28"/>
          <w:lang w:val="vi-VN"/>
        </w:rPr>
        <w:t xml:space="preserve">Đ/c Nguyễn </w:t>
      </w:r>
      <w:r w:rsidRPr="007B09AB">
        <w:rPr>
          <w:rFonts w:ascii="Times New Roman" w:eastAsia="Calibri" w:hAnsi="Times New Roman" w:cs="Times New Roman"/>
          <w:color w:val="000000" w:themeColor="text1"/>
          <w:sz w:val="28"/>
          <w:szCs w:val="28"/>
        </w:rPr>
        <w:t>Thị Thắm -</w:t>
      </w:r>
      <w:r w:rsidRPr="007B09AB">
        <w:rPr>
          <w:rFonts w:ascii="Times New Roman" w:eastAsia="Calibri" w:hAnsi="Times New Roman" w:cs="Times New Roman"/>
          <w:color w:val="000000" w:themeColor="text1"/>
          <w:sz w:val="28"/>
          <w:szCs w:val="28"/>
          <w:lang w:val="vi-VN"/>
        </w:rPr>
        <w:t xml:space="preserve"> Phó Hiệu trưởng trường THPT </w:t>
      </w:r>
      <w:r w:rsidRPr="007B09AB">
        <w:rPr>
          <w:rFonts w:ascii="Times New Roman" w:eastAsia="Calibri" w:hAnsi="Times New Roman" w:cs="Times New Roman"/>
          <w:color w:val="000000" w:themeColor="text1"/>
          <w:sz w:val="28"/>
          <w:szCs w:val="28"/>
        </w:rPr>
        <w:t>Nguyễn Văn Cừ</w:t>
      </w:r>
    </w:p>
    <w:p w14:paraId="3E254427" w14:textId="7F6222F2" w:rsidR="00292973" w:rsidRPr="007B09AB" w:rsidRDefault="00292973" w:rsidP="00B05350">
      <w:pPr>
        <w:tabs>
          <w:tab w:val="left" w:pos="851"/>
        </w:tabs>
        <w:spacing w:after="0" w:line="400" w:lineRule="atLeast"/>
        <w:ind w:firstLine="562"/>
        <w:jc w:val="both"/>
        <w:rPr>
          <w:rFonts w:ascii="Times New Roman" w:hAnsi="Times New Roman" w:cs="Times New Roman"/>
          <w:color w:val="000000" w:themeColor="text1"/>
          <w:sz w:val="28"/>
          <w:szCs w:val="28"/>
        </w:rPr>
      </w:pPr>
      <w:r w:rsidRPr="007B09AB">
        <w:rPr>
          <w:rFonts w:ascii="Times New Roman" w:hAnsi="Times New Roman" w:cs="Times New Roman"/>
          <w:bCs/>
          <w:color w:val="000000" w:themeColor="text1"/>
          <w:sz w:val="28"/>
          <w:szCs w:val="28"/>
        </w:rPr>
        <w:t xml:space="preserve">+ Đ/c Nguyễn </w:t>
      </w:r>
      <w:r w:rsidR="00E20F5F">
        <w:rPr>
          <w:rFonts w:ascii="Times New Roman" w:hAnsi="Times New Roman" w:cs="Times New Roman"/>
          <w:bCs/>
          <w:color w:val="000000" w:themeColor="text1"/>
          <w:sz w:val="28"/>
          <w:szCs w:val="28"/>
        </w:rPr>
        <w:t xml:space="preserve">Tuân </w:t>
      </w:r>
      <w:r w:rsidRPr="007B09AB">
        <w:rPr>
          <w:rFonts w:ascii="Times New Roman" w:hAnsi="Times New Roman" w:cs="Times New Roman"/>
          <w:bCs/>
          <w:color w:val="000000" w:themeColor="text1"/>
          <w:sz w:val="28"/>
          <w:szCs w:val="28"/>
        </w:rPr>
        <w:t>- Thư kí</w:t>
      </w:r>
      <w:r w:rsidR="0053053F" w:rsidRPr="007B09AB">
        <w:rPr>
          <w:rFonts w:ascii="Times New Roman" w:hAnsi="Times New Roman" w:cs="Times New Roman"/>
          <w:color w:val="000000" w:themeColor="text1"/>
          <w:sz w:val="28"/>
          <w:szCs w:val="28"/>
        </w:rPr>
        <w:t xml:space="preserve"> </w:t>
      </w:r>
      <w:r w:rsidRPr="007B09AB">
        <w:rPr>
          <w:rFonts w:ascii="Times New Roman" w:eastAsia="Calibri" w:hAnsi="Times New Roman" w:cs="Times New Roman"/>
          <w:color w:val="000000" w:themeColor="text1"/>
          <w:sz w:val="28"/>
          <w:szCs w:val="28"/>
          <w:lang w:val="vi-VN"/>
        </w:rPr>
        <w:t xml:space="preserve">trường THPT </w:t>
      </w:r>
      <w:r w:rsidRPr="007B09AB">
        <w:rPr>
          <w:rFonts w:ascii="Times New Roman" w:eastAsia="Calibri" w:hAnsi="Times New Roman" w:cs="Times New Roman"/>
          <w:color w:val="000000" w:themeColor="text1"/>
          <w:sz w:val="28"/>
          <w:szCs w:val="28"/>
        </w:rPr>
        <w:t>Nguyễn Văn Cừ</w:t>
      </w:r>
    </w:p>
    <w:p w14:paraId="319C6C4B" w14:textId="0B853931" w:rsidR="00B30869" w:rsidRPr="006D5720" w:rsidRDefault="0053053F" w:rsidP="006D5720">
      <w:pPr>
        <w:pStyle w:val="ListParagraph"/>
        <w:numPr>
          <w:ilvl w:val="0"/>
          <w:numId w:val="8"/>
        </w:numPr>
        <w:tabs>
          <w:tab w:val="left" w:pos="851"/>
        </w:tabs>
        <w:spacing w:after="0" w:line="400" w:lineRule="atLeast"/>
        <w:jc w:val="both"/>
        <w:rPr>
          <w:rFonts w:ascii="Times New Roman" w:hAnsi="Times New Roman" w:cs="Times New Roman"/>
          <w:b/>
          <w:bCs/>
          <w:color w:val="000000" w:themeColor="text1"/>
          <w:sz w:val="28"/>
          <w:szCs w:val="28"/>
          <w:lang w:val="vi-VN"/>
        </w:rPr>
      </w:pPr>
      <w:r w:rsidRPr="006D5720">
        <w:rPr>
          <w:rFonts w:ascii="Times New Roman" w:hAnsi="Times New Roman" w:cs="Times New Roman"/>
          <w:b/>
          <w:bCs/>
          <w:color w:val="000000" w:themeColor="text1"/>
          <w:sz w:val="28"/>
          <w:szCs w:val="28"/>
        </w:rPr>
        <w:t>Thành lập Ban giám khảo - Quy trình chấm thi </w:t>
      </w:r>
    </w:p>
    <w:p w14:paraId="3BA962EE" w14:textId="3451AE81" w:rsidR="00B30869" w:rsidRPr="007B09AB" w:rsidRDefault="0053053F" w:rsidP="00B05350">
      <w:pPr>
        <w:pStyle w:val="ListParagraph"/>
        <w:numPr>
          <w:ilvl w:val="0"/>
          <w:numId w:val="7"/>
        </w:numPr>
        <w:tabs>
          <w:tab w:val="left" w:pos="851"/>
        </w:tabs>
        <w:spacing w:after="0" w:line="400" w:lineRule="atLeast"/>
        <w:ind w:left="0" w:firstLine="562"/>
        <w:jc w:val="both"/>
        <w:rPr>
          <w:rFonts w:ascii="Times New Roman" w:hAnsi="Times New Roman" w:cs="Times New Roman"/>
          <w:color w:val="000000" w:themeColor="text1"/>
          <w:sz w:val="28"/>
          <w:szCs w:val="28"/>
          <w:lang w:val="vi-VN"/>
        </w:rPr>
      </w:pPr>
      <w:r w:rsidRPr="007B09AB">
        <w:rPr>
          <w:rFonts w:ascii="Times New Roman" w:hAnsi="Times New Roman" w:cs="Times New Roman"/>
          <w:color w:val="000000" w:themeColor="text1"/>
          <w:sz w:val="28"/>
          <w:szCs w:val="28"/>
        </w:rPr>
        <w:t>Ban giám khảo: </w:t>
      </w:r>
    </w:p>
    <w:p w14:paraId="05D518A1" w14:textId="77777777" w:rsidR="00B30869" w:rsidRPr="007B09AB" w:rsidRDefault="00B10147" w:rsidP="00B05350">
      <w:pPr>
        <w:tabs>
          <w:tab w:val="left" w:pos="851"/>
        </w:tabs>
        <w:spacing w:after="0" w:line="400" w:lineRule="atLeast"/>
        <w:ind w:firstLine="562"/>
        <w:jc w:val="both"/>
        <w:rPr>
          <w:rFonts w:ascii="Times New Roman" w:hAnsi="Times New Roman" w:cs="Times New Roman"/>
          <w:color w:val="000000" w:themeColor="text1"/>
          <w:sz w:val="28"/>
          <w:szCs w:val="28"/>
          <w:lang w:val="vi-VN"/>
        </w:rPr>
      </w:pPr>
      <w:r w:rsidRPr="007B09AB">
        <w:rPr>
          <w:rFonts w:ascii="Times New Roman" w:hAnsi="Times New Roman" w:cs="Times New Roman"/>
          <w:color w:val="000000" w:themeColor="text1"/>
          <w:sz w:val="28"/>
          <w:szCs w:val="28"/>
        </w:rPr>
        <w:t xml:space="preserve">     </w:t>
      </w:r>
      <w:r w:rsidR="0053053F" w:rsidRPr="007B09AB">
        <w:rPr>
          <w:rFonts w:ascii="Times New Roman" w:hAnsi="Times New Roman" w:cs="Times New Roman"/>
          <w:color w:val="000000" w:themeColor="text1"/>
          <w:sz w:val="28"/>
          <w:szCs w:val="28"/>
        </w:rPr>
        <w:t>- Mỗi trường cử 1 đ/c t</w:t>
      </w:r>
      <w:r w:rsidR="00DA03DD" w:rsidRPr="007B09AB">
        <w:rPr>
          <w:rFonts w:ascii="Times New Roman" w:hAnsi="Times New Roman" w:cs="Times New Roman"/>
          <w:color w:val="000000" w:themeColor="text1"/>
          <w:sz w:val="28"/>
          <w:szCs w:val="28"/>
        </w:rPr>
        <w:t>ham gia</w:t>
      </w:r>
      <w:r w:rsidR="0053053F" w:rsidRPr="007B09AB">
        <w:rPr>
          <w:rFonts w:ascii="Times New Roman" w:hAnsi="Times New Roman" w:cs="Times New Roman"/>
          <w:color w:val="000000" w:themeColor="text1"/>
          <w:sz w:val="28"/>
          <w:szCs w:val="28"/>
        </w:rPr>
        <w:t xml:space="preserve"> ban giám khảo có trình độ chuyên môn vững vàng, có năng lực nghiên cứu khoa học. </w:t>
      </w:r>
    </w:p>
    <w:p w14:paraId="2EDCAC10" w14:textId="62C1C11F" w:rsidR="00E20F5F" w:rsidRPr="007B09AB" w:rsidRDefault="00B10147" w:rsidP="00E20F5F">
      <w:pPr>
        <w:spacing w:after="0" w:line="400" w:lineRule="atLeast"/>
        <w:ind w:firstLine="284"/>
        <w:rPr>
          <w:rFonts w:ascii="Times New Roman" w:hAnsi="Times New Roman" w:cs="Times New Roman"/>
          <w:i/>
          <w:color w:val="000000" w:themeColor="text1"/>
          <w:sz w:val="28"/>
          <w:szCs w:val="28"/>
          <w:lang w:val="vi-VN"/>
        </w:rPr>
      </w:pPr>
      <w:r w:rsidRPr="007B09AB">
        <w:rPr>
          <w:rFonts w:ascii="Times New Roman" w:hAnsi="Times New Roman" w:cs="Times New Roman"/>
          <w:color w:val="000000" w:themeColor="text1"/>
          <w:sz w:val="28"/>
          <w:szCs w:val="28"/>
        </w:rPr>
        <w:t xml:space="preserve">     </w:t>
      </w:r>
      <w:r w:rsidR="0053053F" w:rsidRPr="007B09AB">
        <w:rPr>
          <w:rFonts w:ascii="Times New Roman" w:hAnsi="Times New Roman" w:cs="Times New Roman"/>
          <w:color w:val="000000" w:themeColor="text1"/>
          <w:sz w:val="28"/>
          <w:szCs w:val="28"/>
        </w:rPr>
        <w:t>- Sau khi các trường đã gửi đăng ký dự án dự thi, căn cứ vào dự án dự thi trường cụm trưởng sẽ đề nghị các trường gửi danh sách ban giám khảo để phù hợp với tình hình thực tiễn nghiên cứu khoa học, kỹ thuật của cụm.</w:t>
      </w:r>
      <w:r w:rsidR="0065098A" w:rsidRPr="007B09AB">
        <w:rPr>
          <w:rFonts w:ascii="Times New Roman" w:hAnsi="Times New Roman" w:cs="Times New Roman"/>
          <w:color w:val="000000" w:themeColor="text1"/>
          <w:sz w:val="28"/>
          <w:szCs w:val="28"/>
        </w:rPr>
        <w:t xml:space="preserve"> Gửi danh sách đăng kí về trường cụm trưởng </w:t>
      </w:r>
      <w:r w:rsidR="00765993">
        <w:rPr>
          <w:rFonts w:ascii="Times New Roman" w:hAnsi="Times New Roman" w:cs="Times New Roman"/>
          <w:color w:val="000000" w:themeColor="text1"/>
          <w:sz w:val="28"/>
          <w:szCs w:val="28"/>
        </w:rPr>
        <w:t xml:space="preserve">theo </w:t>
      </w:r>
      <w:r w:rsidR="00E20F5F">
        <w:rPr>
          <w:rFonts w:ascii="Times New Roman" w:hAnsi="Times New Roman" w:cs="Times New Roman"/>
          <w:color w:val="000000" w:themeColor="text1"/>
          <w:sz w:val="28"/>
          <w:szCs w:val="28"/>
        </w:rPr>
        <w:t xml:space="preserve">địa chỉ </w:t>
      </w:r>
      <w:hyperlink r:id="rId6" w:history="1">
        <w:r w:rsidR="00E20F5F" w:rsidRPr="007B09AB">
          <w:rPr>
            <w:rStyle w:val="Hyperlink"/>
            <w:rFonts w:ascii="Times New Roman" w:hAnsi="Times New Roman" w:cs="Times New Roman"/>
            <w:i/>
            <w:color w:val="000000" w:themeColor="text1"/>
            <w:sz w:val="28"/>
            <w:szCs w:val="28"/>
          </w:rPr>
          <w:t>c3nguyenvancu@hanoiedu.vn</w:t>
        </w:r>
      </w:hyperlink>
    </w:p>
    <w:p w14:paraId="664A1265" w14:textId="25CDA6CA" w:rsidR="00B30869" w:rsidRPr="007B09AB" w:rsidRDefault="00EF698E" w:rsidP="00EF698E">
      <w:pPr>
        <w:tabs>
          <w:tab w:val="left" w:pos="851"/>
        </w:tabs>
        <w:spacing w:after="0" w:line="400" w:lineRule="atLeast"/>
        <w:jc w:val="both"/>
        <w:rPr>
          <w:rFonts w:ascii="Times New Roman" w:hAnsi="Times New Roman" w:cs="Times New Roman"/>
          <w:color w:val="000000" w:themeColor="text1"/>
          <w:sz w:val="28"/>
          <w:szCs w:val="28"/>
          <w:lang w:val="vi-VN"/>
        </w:rPr>
      </w:pPr>
      <w:r w:rsidRPr="007B09AB">
        <w:rPr>
          <w:rFonts w:ascii="Times New Roman" w:hAnsi="Times New Roman" w:cs="Times New Roman"/>
          <w:color w:val="000000" w:themeColor="text1"/>
          <w:sz w:val="28"/>
          <w:szCs w:val="28"/>
          <w:lang w:val="vi-VN"/>
        </w:rPr>
        <w:t xml:space="preserve">     </w:t>
      </w:r>
      <w:r w:rsidR="00B10147" w:rsidRPr="007B09AB">
        <w:rPr>
          <w:rFonts w:ascii="Times New Roman" w:hAnsi="Times New Roman" w:cs="Times New Roman"/>
          <w:color w:val="000000" w:themeColor="text1"/>
          <w:sz w:val="28"/>
          <w:szCs w:val="28"/>
        </w:rPr>
        <w:t xml:space="preserve"> </w:t>
      </w:r>
      <w:r w:rsidR="0053053F" w:rsidRPr="007B09AB">
        <w:rPr>
          <w:rFonts w:ascii="Times New Roman" w:hAnsi="Times New Roman" w:cs="Times New Roman"/>
          <w:color w:val="000000" w:themeColor="text1"/>
          <w:sz w:val="28"/>
          <w:szCs w:val="28"/>
        </w:rPr>
        <w:t>b. Lịch tổ chức chấm thi vòng cụm:</w:t>
      </w:r>
    </w:p>
    <w:p w14:paraId="68EB9DB0" w14:textId="0BF8F203" w:rsidR="00B30869" w:rsidRPr="007B09AB" w:rsidRDefault="00EF698E" w:rsidP="007B09AB">
      <w:pPr>
        <w:tabs>
          <w:tab w:val="left" w:pos="709"/>
        </w:tabs>
        <w:spacing w:after="0" w:line="400" w:lineRule="atLeast"/>
        <w:ind w:firstLine="284"/>
        <w:jc w:val="both"/>
        <w:rPr>
          <w:rFonts w:ascii="Times New Roman" w:hAnsi="Times New Roman" w:cs="Times New Roman"/>
          <w:color w:val="000000" w:themeColor="text1"/>
          <w:sz w:val="28"/>
          <w:szCs w:val="28"/>
          <w:lang w:val="vi-VN"/>
        </w:rPr>
      </w:pPr>
      <w:r w:rsidRPr="007B09AB">
        <w:rPr>
          <w:rFonts w:ascii="Times New Roman" w:hAnsi="Times New Roman" w:cs="Times New Roman"/>
          <w:color w:val="000000" w:themeColor="text1"/>
          <w:sz w:val="28"/>
          <w:szCs w:val="28"/>
        </w:rPr>
        <w:t xml:space="preserve">    </w:t>
      </w:r>
      <w:r w:rsidR="00B10147" w:rsidRPr="007B09AB">
        <w:rPr>
          <w:rFonts w:ascii="Times New Roman" w:hAnsi="Times New Roman" w:cs="Times New Roman"/>
          <w:color w:val="000000" w:themeColor="text1"/>
          <w:sz w:val="28"/>
          <w:szCs w:val="28"/>
        </w:rPr>
        <w:t xml:space="preserve"> </w:t>
      </w:r>
      <w:r w:rsidR="0053053F" w:rsidRPr="007B09AB">
        <w:rPr>
          <w:rFonts w:ascii="Times New Roman" w:hAnsi="Times New Roman" w:cs="Times New Roman"/>
          <w:color w:val="000000" w:themeColor="text1"/>
          <w:sz w:val="28"/>
          <w:szCs w:val="28"/>
        </w:rPr>
        <w:t xml:space="preserve">- Thời gian: Sáng thứ </w:t>
      </w:r>
      <w:r w:rsidR="00F93DA4" w:rsidRPr="007B09AB">
        <w:rPr>
          <w:rFonts w:ascii="Times New Roman" w:hAnsi="Times New Roman" w:cs="Times New Roman"/>
          <w:color w:val="000000" w:themeColor="text1"/>
          <w:sz w:val="28"/>
          <w:szCs w:val="28"/>
        </w:rPr>
        <w:t>Ba</w:t>
      </w:r>
      <w:r w:rsidR="0053053F" w:rsidRPr="007B09AB">
        <w:rPr>
          <w:rFonts w:ascii="Times New Roman" w:hAnsi="Times New Roman" w:cs="Times New Roman"/>
          <w:color w:val="000000" w:themeColor="text1"/>
          <w:sz w:val="28"/>
          <w:szCs w:val="28"/>
        </w:rPr>
        <w:t xml:space="preserve">, ngày </w:t>
      </w:r>
      <w:r w:rsidR="00F93DA4" w:rsidRPr="007B09AB">
        <w:rPr>
          <w:rFonts w:ascii="Times New Roman" w:hAnsi="Times New Roman" w:cs="Times New Roman"/>
          <w:color w:val="000000" w:themeColor="text1"/>
          <w:sz w:val="28"/>
          <w:szCs w:val="28"/>
        </w:rPr>
        <w:t>11</w:t>
      </w:r>
      <w:r w:rsidR="0053053F" w:rsidRPr="007B09AB">
        <w:rPr>
          <w:rFonts w:ascii="Times New Roman" w:hAnsi="Times New Roman" w:cs="Times New Roman"/>
          <w:color w:val="000000" w:themeColor="text1"/>
          <w:sz w:val="28"/>
          <w:szCs w:val="28"/>
        </w:rPr>
        <w:t>/</w:t>
      </w:r>
      <w:r w:rsidR="00045595" w:rsidRPr="007B09AB">
        <w:rPr>
          <w:rFonts w:ascii="Times New Roman" w:hAnsi="Times New Roman" w:cs="Times New Roman"/>
          <w:color w:val="000000" w:themeColor="text1"/>
          <w:sz w:val="28"/>
          <w:szCs w:val="28"/>
        </w:rPr>
        <w:t>11</w:t>
      </w:r>
      <w:r w:rsidR="0053053F" w:rsidRPr="007B09AB">
        <w:rPr>
          <w:rFonts w:ascii="Times New Roman" w:hAnsi="Times New Roman" w:cs="Times New Roman"/>
          <w:color w:val="000000" w:themeColor="text1"/>
          <w:sz w:val="28"/>
          <w:szCs w:val="28"/>
        </w:rPr>
        <w:t>/2</w:t>
      </w:r>
      <w:r w:rsidR="00EF1F6F">
        <w:rPr>
          <w:rFonts w:ascii="Times New Roman" w:hAnsi="Times New Roman" w:cs="Times New Roman"/>
          <w:color w:val="000000" w:themeColor="text1"/>
          <w:sz w:val="28"/>
          <w:szCs w:val="28"/>
        </w:rPr>
        <w:t xml:space="preserve"> </w:t>
      </w:r>
      <w:r w:rsidR="0053053F" w:rsidRPr="007B09AB">
        <w:rPr>
          <w:rFonts w:ascii="Times New Roman" w:hAnsi="Times New Roman" w:cs="Times New Roman"/>
          <w:color w:val="000000" w:themeColor="text1"/>
          <w:sz w:val="28"/>
          <w:szCs w:val="28"/>
        </w:rPr>
        <w:t>0</w:t>
      </w:r>
      <w:r w:rsidR="00045595" w:rsidRPr="007B09AB">
        <w:rPr>
          <w:rFonts w:ascii="Times New Roman" w:hAnsi="Times New Roman" w:cs="Times New Roman"/>
          <w:color w:val="000000" w:themeColor="text1"/>
          <w:sz w:val="28"/>
          <w:szCs w:val="28"/>
        </w:rPr>
        <w:t>2</w:t>
      </w:r>
      <w:r w:rsidR="00F93DA4" w:rsidRPr="007B09AB">
        <w:rPr>
          <w:rFonts w:ascii="Times New Roman" w:hAnsi="Times New Roman" w:cs="Times New Roman"/>
          <w:color w:val="000000" w:themeColor="text1"/>
          <w:sz w:val="28"/>
          <w:szCs w:val="28"/>
        </w:rPr>
        <w:t>5</w:t>
      </w:r>
    </w:p>
    <w:p w14:paraId="1911B21E" w14:textId="70E9786B" w:rsidR="00B30869" w:rsidRPr="007B09AB" w:rsidRDefault="00EF698E" w:rsidP="007B09AB">
      <w:pPr>
        <w:tabs>
          <w:tab w:val="left" w:pos="709"/>
        </w:tabs>
        <w:spacing w:after="0" w:line="400" w:lineRule="atLeast"/>
        <w:ind w:firstLine="284"/>
        <w:jc w:val="both"/>
        <w:rPr>
          <w:rFonts w:ascii="Times New Roman" w:hAnsi="Times New Roman" w:cs="Times New Roman"/>
          <w:color w:val="000000" w:themeColor="text1"/>
          <w:sz w:val="28"/>
          <w:szCs w:val="28"/>
          <w:lang w:val="vi-VN"/>
        </w:rPr>
      </w:pPr>
      <w:r w:rsidRPr="007B09AB">
        <w:rPr>
          <w:rFonts w:ascii="Times New Roman" w:hAnsi="Times New Roman" w:cs="Times New Roman"/>
          <w:color w:val="000000" w:themeColor="text1"/>
          <w:sz w:val="28"/>
          <w:szCs w:val="28"/>
        </w:rPr>
        <w:t xml:space="preserve">     </w:t>
      </w:r>
      <w:r w:rsidR="0053053F" w:rsidRPr="007B09AB">
        <w:rPr>
          <w:rFonts w:ascii="Times New Roman" w:hAnsi="Times New Roman" w:cs="Times New Roman"/>
          <w:color w:val="000000" w:themeColor="text1"/>
          <w:sz w:val="28"/>
          <w:szCs w:val="28"/>
        </w:rPr>
        <w:t xml:space="preserve">- Địa điểm: Tại trường cụm trưởng- Trường THPT </w:t>
      </w:r>
      <w:r w:rsidR="00F93DA4" w:rsidRPr="007B09AB">
        <w:rPr>
          <w:rFonts w:ascii="Times New Roman" w:hAnsi="Times New Roman" w:cs="Times New Roman"/>
          <w:color w:val="000000" w:themeColor="text1"/>
          <w:sz w:val="28"/>
          <w:szCs w:val="28"/>
        </w:rPr>
        <w:t>Nguyễn Văn Cừ</w:t>
      </w:r>
    </w:p>
    <w:p w14:paraId="4E3F1CA4" w14:textId="2D790573" w:rsidR="00BF43EB" w:rsidRPr="007B09AB" w:rsidRDefault="00EF698E" w:rsidP="007B09AB">
      <w:pPr>
        <w:tabs>
          <w:tab w:val="left" w:pos="709"/>
        </w:tabs>
        <w:spacing w:after="0" w:line="400" w:lineRule="atLeast"/>
        <w:ind w:firstLine="284"/>
        <w:jc w:val="both"/>
        <w:rPr>
          <w:rFonts w:ascii="Times New Roman" w:hAnsi="Times New Roman" w:cs="Times New Roman"/>
          <w:color w:val="000000" w:themeColor="text1"/>
          <w:sz w:val="28"/>
          <w:szCs w:val="28"/>
          <w:lang w:val="vi-VN"/>
        </w:rPr>
      </w:pPr>
      <w:r w:rsidRPr="007B09AB">
        <w:rPr>
          <w:rFonts w:ascii="Times New Roman" w:hAnsi="Times New Roman" w:cs="Times New Roman"/>
          <w:color w:val="000000" w:themeColor="text1"/>
          <w:sz w:val="28"/>
          <w:szCs w:val="28"/>
        </w:rPr>
        <w:t xml:space="preserve">    </w:t>
      </w:r>
      <w:r w:rsidR="00B10147" w:rsidRPr="007B09AB">
        <w:rPr>
          <w:rFonts w:ascii="Times New Roman" w:hAnsi="Times New Roman" w:cs="Times New Roman"/>
          <w:color w:val="000000" w:themeColor="text1"/>
          <w:sz w:val="28"/>
          <w:szCs w:val="28"/>
        </w:rPr>
        <w:t xml:space="preserve"> </w:t>
      </w:r>
      <w:r w:rsidR="0053053F" w:rsidRPr="007B09AB">
        <w:rPr>
          <w:rFonts w:ascii="Times New Roman" w:hAnsi="Times New Roman" w:cs="Times New Roman"/>
          <w:color w:val="000000" w:themeColor="text1"/>
          <w:sz w:val="28"/>
          <w:szCs w:val="28"/>
        </w:rPr>
        <w:t>- Lịch làm việc:</w:t>
      </w:r>
      <w:r w:rsidR="0053053F" w:rsidRPr="007B09AB">
        <w:rPr>
          <w:rFonts w:ascii="Times New Roman" w:hAnsi="Times New Roman" w:cs="Times New Roman"/>
          <w:color w:val="000000" w:themeColor="text1"/>
          <w:sz w:val="28"/>
          <w:szCs w:val="28"/>
        </w:rPr>
        <w:tab/>
      </w:r>
      <w:r w:rsidR="0053053F" w:rsidRPr="007B09AB">
        <w:rPr>
          <w:rFonts w:ascii="Times New Roman" w:hAnsi="Times New Roman" w:cs="Times New Roman"/>
          <w:color w:val="000000" w:themeColor="text1"/>
          <w:sz w:val="28"/>
          <w:szCs w:val="28"/>
        </w:rPr>
        <w:br/>
      </w:r>
      <w:r w:rsidR="00B10147" w:rsidRPr="007B09AB">
        <w:rPr>
          <w:rFonts w:ascii="Times New Roman" w:hAnsi="Times New Roman" w:cs="Times New Roman"/>
          <w:color w:val="000000" w:themeColor="text1"/>
          <w:sz w:val="28"/>
          <w:szCs w:val="28"/>
        </w:rPr>
        <w:t xml:space="preserve">           +</w:t>
      </w:r>
      <w:r w:rsidR="0053053F" w:rsidRPr="007B09AB">
        <w:rPr>
          <w:rFonts w:ascii="Times New Roman" w:hAnsi="Times New Roman" w:cs="Times New Roman"/>
          <w:color w:val="000000" w:themeColor="text1"/>
          <w:sz w:val="28"/>
          <w:szCs w:val="28"/>
        </w:rPr>
        <w:t xml:space="preserve"> 7h30’: Khai mạc Hội thi (BCĐ, BGK, học sinh dự thi và GV hướng dẫn).</w:t>
      </w:r>
      <w:r w:rsidR="00B10147" w:rsidRPr="007B09AB">
        <w:rPr>
          <w:rFonts w:ascii="Times New Roman" w:hAnsi="Times New Roman" w:cs="Times New Roman"/>
          <w:color w:val="000000" w:themeColor="text1"/>
          <w:sz w:val="28"/>
          <w:szCs w:val="28"/>
        </w:rPr>
        <w:t xml:space="preserve"> </w:t>
      </w:r>
      <w:r w:rsidR="0053053F" w:rsidRPr="007B09AB">
        <w:rPr>
          <w:rFonts w:ascii="Times New Roman" w:hAnsi="Times New Roman" w:cs="Times New Roman"/>
          <w:color w:val="000000" w:themeColor="text1"/>
          <w:sz w:val="28"/>
          <w:szCs w:val="28"/>
        </w:rPr>
        <w:t>Họp Ban giám khảo hướng dẫn chấm thi. Giám khảo nhận bản in Báo cáo Dự án dự thi được phân công chấm.</w:t>
      </w:r>
    </w:p>
    <w:p w14:paraId="33DCAE6F" w14:textId="21A4A975" w:rsidR="00BF43EB" w:rsidRPr="007B09AB" w:rsidRDefault="00EF698E" w:rsidP="00EF698E">
      <w:pPr>
        <w:tabs>
          <w:tab w:val="left" w:pos="851"/>
        </w:tabs>
        <w:spacing w:after="0" w:line="400" w:lineRule="atLeast"/>
        <w:ind w:firstLine="562"/>
        <w:jc w:val="both"/>
        <w:rPr>
          <w:rFonts w:ascii="Times New Roman" w:hAnsi="Times New Roman" w:cs="Times New Roman"/>
          <w:color w:val="000000" w:themeColor="text1"/>
          <w:sz w:val="28"/>
          <w:szCs w:val="28"/>
          <w:lang w:val="vi-VN"/>
        </w:rPr>
      </w:pPr>
      <w:r w:rsidRPr="007B09AB">
        <w:rPr>
          <w:rFonts w:ascii="Times New Roman" w:hAnsi="Times New Roman" w:cs="Times New Roman"/>
          <w:color w:val="000000" w:themeColor="text1"/>
          <w:sz w:val="28"/>
          <w:szCs w:val="28"/>
        </w:rPr>
        <w:t xml:space="preserve">    </w:t>
      </w:r>
      <w:r w:rsidR="00B10147" w:rsidRPr="007B09AB">
        <w:rPr>
          <w:rFonts w:ascii="Times New Roman" w:hAnsi="Times New Roman" w:cs="Times New Roman"/>
          <w:color w:val="000000" w:themeColor="text1"/>
          <w:sz w:val="28"/>
          <w:szCs w:val="28"/>
        </w:rPr>
        <w:t>+</w:t>
      </w:r>
      <w:r w:rsidR="0053053F" w:rsidRPr="007B09AB">
        <w:rPr>
          <w:rFonts w:ascii="Times New Roman" w:hAnsi="Times New Roman" w:cs="Times New Roman"/>
          <w:color w:val="000000" w:themeColor="text1"/>
          <w:sz w:val="28"/>
          <w:szCs w:val="28"/>
        </w:rPr>
        <w:t>8h00’: Chấm dự án dự thi ở các nội dung</w:t>
      </w:r>
      <w:r w:rsidR="006132CF" w:rsidRPr="007B09AB">
        <w:rPr>
          <w:rFonts w:ascii="Times New Roman" w:hAnsi="Times New Roman" w:cs="Times New Roman"/>
          <w:color w:val="000000" w:themeColor="text1"/>
          <w:sz w:val="28"/>
          <w:szCs w:val="28"/>
          <w:lang w:val="vi-VN"/>
        </w:rPr>
        <w:t xml:space="preserve"> (chấm hồ sơ): </w:t>
      </w:r>
      <w:r w:rsidRPr="007B09AB">
        <w:rPr>
          <w:rFonts w:ascii="Times New Roman" w:hAnsi="Times New Roman" w:cs="Times New Roman"/>
          <w:color w:val="000000" w:themeColor="text1"/>
          <w:sz w:val="28"/>
          <w:szCs w:val="28"/>
          <w:lang w:val="vi-VN"/>
        </w:rPr>
        <w:t xml:space="preserve"> </w:t>
      </w:r>
    </w:p>
    <w:p w14:paraId="4AD2F11E" w14:textId="5D1BD484" w:rsidR="006132CF" w:rsidRPr="007B09AB" w:rsidRDefault="006132CF" w:rsidP="006132CF">
      <w:pPr>
        <w:tabs>
          <w:tab w:val="left" w:pos="851"/>
        </w:tabs>
        <w:spacing w:after="0" w:line="400" w:lineRule="atLeast"/>
        <w:ind w:left="562"/>
        <w:jc w:val="both"/>
        <w:rPr>
          <w:rFonts w:ascii="Times New Roman" w:hAnsi="Times New Roman" w:cs="Times New Roman"/>
          <w:b/>
          <w:color w:val="000000" w:themeColor="text1"/>
          <w:sz w:val="28"/>
          <w:szCs w:val="28"/>
          <w:lang w:val="vi-VN"/>
        </w:rPr>
      </w:pPr>
      <w:r w:rsidRPr="007B09AB">
        <w:rPr>
          <w:rFonts w:ascii="Times New Roman" w:hAnsi="Times New Roman" w:cs="Times New Roman"/>
          <w:b/>
          <w:color w:val="000000" w:themeColor="text1"/>
          <w:sz w:val="28"/>
          <w:szCs w:val="28"/>
          <w:lang w:val="vi-VN"/>
        </w:rPr>
        <w:tab/>
        <w:t xml:space="preserve"> * </w:t>
      </w:r>
      <w:r w:rsidRPr="007B09AB">
        <w:rPr>
          <w:rFonts w:ascii="Times New Roman" w:hAnsi="Times New Roman" w:cs="Times New Roman"/>
          <w:b/>
          <w:color w:val="000000" w:themeColor="text1"/>
          <w:sz w:val="28"/>
          <w:szCs w:val="28"/>
        </w:rPr>
        <w:t>Dự án khoa học</w:t>
      </w:r>
    </w:p>
    <w:p w14:paraId="1978DCC0" w14:textId="3F32009C" w:rsidR="006132CF" w:rsidRPr="007B09AB" w:rsidRDefault="006132CF" w:rsidP="006132CF">
      <w:pPr>
        <w:pStyle w:val="ListParagraph"/>
        <w:tabs>
          <w:tab w:val="left" w:pos="567"/>
        </w:tabs>
        <w:spacing w:after="0" w:line="400" w:lineRule="atLeast"/>
        <w:ind w:left="0" w:firstLine="562"/>
        <w:jc w:val="both"/>
        <w:rPr>
          <w:rFonts w:ascii="Times New Roman" w:hAnsi="Times New Roman" w:cs="Times New Roman"/>
          <w:color w:val="000000" w:themeColor="text1"/>
          <w:sz w:val="28"/>
          <w:szCs w:val="28"/>
          <w:lang w:val="vi-VN"/>
        </w:rPr>
      </w:pPr>
      <w:r w:rsidRPr="007B09AB">
        <w:rPr>
          <w:rFonts w:ascii="Times New Roman" w:hAnsi="Times New Roman" w:cs="Times New Roman"/>
          <w:color w:val="000000" w:themeColor="text1"/>
          <w:sz w:val="28"/>
          <w:szCs w:val="28"/>
        </w:rPr>
        <w:t xml:space="preserve"> </w:t>
      </w:r>
      <w:r w:rsidR="007B09AB">
        <w:rPr>
          <w:rFonts w:ascii="Times New Roman" w:hAnsi="Times New Roman" w:cs="Times New Roman"/>
          <w:color w:val="000000" w:themeColor="text1"/>
          <w:sz w:val="28"/>
          <w:szCs w:val="28"/>
          <w:lang w:val="vi-VN"/>
        </w:rPr>
        <w:t xml:space="preserve">  </w:t>
      </w:r>
      <w:r w:rsidRPr="007B09AB">
        <w:rPr>
          <w:rFonts w:ascii="Times New Roman" w:hAnsi="Times New Roman" w:cs="Times New Roman"/>
          <w:color w:val="000000" w:themeColor="text1"/>
          <w:sz w:val="28"/>
          <w:szCs w:val="28"/>
        </w:rPr>
        <w:t>- Câu hỏi nghiên cứu: 10 điểm;</w:t>
      </w:r>
    </w:p>
    <w:p w14:paraId="4CB964DA" w14:textId="7C4E2800" w:rsidR="006132CF" w:rsidRPr="007B09AB" w:rsidRDefault="006132CF" w:rsidP="006132CF">
      <w:pPr>
        <w:pStyle w:val="ListParagraph"/>
        <w:tabs>
          <w:tab w:val="left" w:pos="567"/>
        </w:tabs>
        <w:spacing w:after="0" w:line="400" w:lineRule="atLeast"/>
        <w:ind w:left="0" w:firstLine="562"/>
        <w:jc w:val="both"/>
        <w:rPr>
          <w:rFonts w:ascii="Times New Roman" w:hAnsi="Times New Roman" w:cs="Times New Roman"/>
          <w:color w:val="000000" w:themeColor="text1"/>
          <w:sz w:val="28"/>
          <w:szCs w:val="28"/>
          <w:lang w:val="vi-VN"/>
        </w:rPr>
      </w:pPr>
      <w:r w:rsidRPr="007B09AB">
        <w:rPr>
          <w:rFonts w:ascii="Times New Roman" w:hAnsi="Times New Roman" w:cs="Times New Roman"/>
          <w:color w:val="000000" w:themeColor="text1"/>
          <w:sz w:val="28"/>
          <w:szCs w:val="28"/>
        </w:rPr>
        <w:t xml:space="preserve"> </w:t>
      </w:r>
      <w:r w:rsidR="007B09AB">
        <w:rPr>
          <w:rFonts w:ascii="Times New Roman" w:hAnsi="Times New Roman" w:cs="Times New Roman"/>
          <w:color w:val="000000" w:themeColor="text1"/>
          <w:sz w:val="28"/>
          <w:szCs w:val="28"/>
          <w:lang w:val="vi-VN"/>
        </w:rPr>
        <w:t xml:space="preserve">  </w:t>
      </w:r>
      <w:r w:rsidRPr="007B09AB">
        <w:rPr>
          <w:rFonts w:ascii="Times New Roman" w:hAnsi="Times New Roman" w:cs="Times New Roman"/>
          <w:color w:val="000000" w:themeColor="text1"/>
          <w:sz w:val="28"/>
          <w:szCs w:val="28"/>
        </w:rPr>
        <w:t>- Kế hoạch nghiên cứu và phương pháp nghiên cứu: 15 điểm;</w:t>
      </w:r>
    </w:p>
    <w:p w14:paraId="7F5ED463" w14:textId="78B36665" w:rsidR="006132CF" w:rsidRPr="007B09AB" w:rsidRDefault="007B09AB" w:rsidP="006132CF">
      <w:pPr>
        <w:pStyle w:val="ListParagraph"/>
        <w:tabs>
          <w:tab w:val="left" w:pos="567"/>
        </w:tabs>
        <w:spacing w:after="0" w:line="400" w:lineRule="atLeast"/>
        <w:ind w:left="0" w:firstLine="562"/>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xml:space="preserve">  </w:t>
      </w:r>
      <w:r w:rsidR="006132CF" w:rsidRPr="007B09AB">
        <w:rPr>
          <w:rFonts w:ascii="Times New Roman" w:hAnsi="Times New Roman" w:cs="Times New Roman"/>
          <w:color w:val="000000" w:themeColor="text1"/>
          <w:sz w:val="28"/>
          <w:szCs w:val="28"/>
        </w:rPr>
        <w:t xml:space="preserve"> - Tiến hành nghiên cứu (thu thập, phân tích và sử dụng dữ liệu): 20 điểm;</w:t>
      </w:r>
    </w:p>
    <w:p w14:paraId="7406C7F5" w14:textId="156C2219" w:rsidR="006132CF" w:rsidRPr="007B09AB" w:rsidRDefault="007B09AB" w:rsidP="006132CF">
      <w:pPr>
        <w:pStyle w:val="ListParagraph"/>
        <w:tabs>
          <w:tab w:val="left" w:pos="567"/>
        </w:tabs>
        <w:spacing w:after="0" w:line="400" w:lineRule="atLeast"/>
        <w:ind w:left="0" w:firstLine="562"/>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xml:space="preserve">  </w:t>
      </w:r>
      <w:r w:rsidR="006132CF" w:rsidRPr="007B09AB">
        <w:rPr>
          <w:rFonts w:ascii="Times New Roman" w:hAnsi="Times New Roman" w:cs="Times New Roman"/>
          <w:color w:val="000000" w:themeColor="text1"/>
          <w:sz w:val="28"/>
          <w:szCs w:val="28"/>
        </w:rPr>
        <w:t xml:space="preserve"> - Tính sáng tạo: 20 điểm;</w:t>
      </w:r>
    </w:p>
    <w:p w14:paraId="6E861447" w14:textId="44E0461C" w:rsidR="006132CF" w:rsidRPr="007B09AB" w:rsidRDefault="006132CF" w:rsidP="006132CF">
      <w:pPr>
        <w:pStyle w:val="ListParagraph"/>
        <w:tabs>
          <w:tab w:val="left" w:pos="567"/>
        </w:tabs>
        <w:spacing w:after="0" w:line="400" w:lineRule="atLeast"/>
        <w:ind w:left="0" w:firstLine="562"/>
        <w:jc w:val="both"/>
        <w:rPr>
          <w:rFonts w:ascii="Times New Roman" w:hAnsi="Times New Roman" w:cs="Times New Roman"/>
          <w:b/>
          <w:color w:val="000000" w:themeColor="text1"/>
          <w:sz w:val="28"/>
          <w:szCs w:val="28"/>
          <w:lang w:val="vi-VN"/>
        </w:rPr>
      </w:pPr>
      <w:r w:rsidRPr="007B09AB">
        <w:rPr>
          <w:rFonts w:ascii="Times New Roman" w:hAnsi="Times New Roman" w:cs="Times New Roman"/>
          <w:color w:val="000000" w:themeColor="text1"/>
          <w:sz w:val="28"/>
          <w:szCs w:val="28"/>
          <w:lang w:val="vi-VN"/>
        </w:rPr>
        <w:t xml:space="preserve">  </w:t>
      </w:r>
      <w:r w:rsidRPr="007B09AB">
        <w:rPr>
          <w:rFonts w:ascii="Times New Roman" w:hAnsi="Times New Roman" w:cs="Times New Roman"/>
          <w:color w:val="000000" w:themeColor="text1"/>
          <w:sz w:val="28"/>
          <w:szCs w:val="28"/>
        </w:rPr>
        <w:t xml:space="preserve">    </w:t>
      </w:r>
      <w:r w:rsidRPr="007B09AB">
        <w:rPr>
          <w:rFonts w:ascii="Times New Roman" w:hAnsi="Times New Roman" w:cs="Times New Roman"/>
          <w:b/>
          <w:color w:val="000000" w:themeColor="text1"/>
          <w:sz w:val="28"/>
          <w:szCs w:val="28"/>
          <w:lang w:val="vi-VN"/>
        </w:rPr>
        <w:t xml:space="preserve">* </w:t>
      </w:r>
      <w:r w:rsidRPr="007B09AB">
        <w:rPr>
          <w:rFonts w:ascii="Times New Roman" w:hAnsi="Times New Roman" w:cs="Times New Roman"/>
          <w:b/>
          <w:color w:val="000000" w:themeColor="text1"/>
          <w:sz w:val="28"/>
          <w:szCs w:val="28"/>
        </w:rPr>
        <w:t>Dự án kĩ thuật</w:t>
      </w:r>
    </w:p>
    <w:p w14:paraId="28C4D50A" w14:textId="77777777" w:rsidR="006132CF" w:rsidRPr="007B09AB" w:rsidRDefault="006132CF" w:rsidP="007B09AB">
      <w:pPr>
        <w:pStyle w:val="ListParagraph"/>
        <w:tabs>
          <w:tab w:val="left" w:pos="851"/>
        </w:tabs>
        <w:spacing w:after="0" w:line="400" w:lineRule="atLeast"/>
        <w:ind w:left="0" w:firstLine="284"/>
        <w:jc w:val="both"/>
        <w:rPr>
          <w:rFonts w:ascii="Times New Roman" w:hAnsi="Times New Roman" w:cs="Times New Roman"/>
          <w:color w:val="000000" w:themeColor="text1"/>
          <w:sz w:val="28"/>
          <w:szCs w:val="28"/>
          <w:lang w:val="vi-VN"/>
        </w:rPr>
      </w:pPr>
      <w:r w:rsidRPr="007B09AB">
        <w:rPr>
          <w:rFonts w:ascii="Times New Roman" w:hAnsi="Times New Roman" w:cs="Times New Roman"/>
          <w:color w:val="000000" w:themeColor="text1"/>
          <w:sz w:val="28"/>
          <w:szCs w:val="28"/>
        </w:rPr>
        <w:t xml:space="preserve">      - Vấn đề nghiên cứu: 10 điểm;</w:t>
      </w:r>
    </w:p>
    <w:p w14:paraId="222DB42E" w14:textId="77777777" w:rsidR="006132CF" w:rsidRPr="007B09AB" w:rsidRDefault="006132CF" w:rsidP="007B09AB">
      <w:pPr>
        <w:pStyle w:val="ListParagraph"/>
        <w:tabs>
          <w:tab w:val="left" w:pos="851"/>
        </w:tabs>
        <w:spacing w:after="0" w:line="400" w:lineRule="atLeast"/>
        <w:ind w:left="0" w:firstLine="284"/>
        <w:jc w:val="both"/>
        <w:rPr>
          <w:rFonts w:ascii="Times New Roman" w:hAnsi="Times New Roman" w:cs="Times New Roman"/>
          <w:color w:val="000000" w:themeColor="text1"/>
          <w:sz w:val="28"/>
          <w:szCs w:val="28"/>
          <w:lang w:val="vi-VN"/>
        </w:rPr>
      </w:pPr>
      <w:r w:rsidRPr="007B09AB">
        <w:rPr>
          <w:rFonts w:ascii="Times New Roman" w:hAnsi="Times New Roman" w:cs="Times New Roman"/>
          <w:color w:val="000000" w:themeColor="text1"/>
          <w:sz w:val="28"/>
          <w:szCs w:val="28"/>
        </w:rPr>
        <w:t xml:space="preserve">      - Kế hoạch nghiên cứu và phương pháp nghiên cứu: 15 điểm;</w:t>
      </w:r>
    </w:p>
    <w:p w14:paraId="4E66107E" w14:textId="77777777" w:rsidR="006132CF" w:rsidRPr="007B09AB" w:rsidRDefault="006132CF" w:rsidP="007B09AB">
      <w:pPr>
        <w:pStyle w:val="ListParagraph"/>
        <w:tabs>
          <w:tab w:val="left" w:pos="851"/>
        </w:tabs>
        <w:spacing w:after="0" w:line="400" w:lineRule="atLeast"/>
        <w:ind w:left="0" w:firstLine="284"/>
        <w:jc w:val="both"/>
        <w:rPr>
          <w:rFonts w:ascii="Times New Roman" w:hAnsi="Times New Roman" w:cs="Times New Roman"/>
          <w:color w:val="000000" w:themeColor="text1"/>
          <w:sz w:val="28"/>
          <w:szCs w:val="28"/>
          <w:lang w:val="vi-VN"/>
        </w:rPr>
      </w:pPr>
      <w:r w:rsidRPr="007B09AB">
        <w:rPr>
          <w:rFonts w:ascii="Times New Roman" w:hAnsi="Times New Roman" w:cs="Times New Roman"/>
          <w:color w:val="000000" w:themeColor="text1"/>
          <w:sz w:val="28"/>
          <w:szCs w:val="28"/>
        </w:rPr>
        <w:t xml:space="preserve">      - Tiến hành nghiên cứu (xây dựng và thử nghiệm): 20 điểm;</w:t>
      </w:r>
    </w:p>
    <w:p w14:paraId="3C938C10" w14:textId="77777777" w:rsidR="006132CF" w:rsidRPr="007B09AB" w:rsidRDefault="006132CF" w:rsidP="007B09AB">
      <w:pPr>
        <w:pStyle w:val="ListParagraph"/>
        <w:tabs>
          <w:tab w:val="left" w:pos="851"/>
        </w:tabs>
        <w:spacing w:after="0" w:line="400" w:lineRule="atLeast"/>
        <w:ind w:left="0" w:firstLine="284"/>
        <w:jc w:val="both"/>
        <w:rPr>
          <w:rFonts w:ascii="Times New Roman" w:hAnsi="Times New Roman" w:cs="Times New Roman"/>
          <w:color w:val="000000" w:themeColor="text1"/>
          <w:sz w:val="28"/>
          <w:szCs w:val="28"/>
          <w:lang w:val="vi-VN"/>
        </w:rPr>
      </w:pPr>
      <w:r w:rsidRPr="007B09AB">
        <w:rPr>
          <w:rFonts w:ascii="Times New Roman" w:hAnsi="Times New Roman" w:cs="Times New Roman"/>
          <w:color w:val="000000" w:themeColor="text1"/>
          <w:sz w:val="28"/>
          <w:szCs w:val="28"/>
        </w:rPr>
        <w:t xml:space="preserve">      - Tính sáng tạo: 20 điểm;</w:t>
      </w:r>
    </w:p>
    <w:p w14:paraId="0857D4D4" w14:textId="3BD6DFCF" w:rsidR="00BF43EB" w:rsidRPr="007B09AB" w:rsidRDefault="006132CF" w:rsidP="007B09AB">
      <w:pPr>
        <w:pStyle w:val="ListParagraph"/>
        <w:tabs>
          <w:tab w:val="left" w:pos="851"/>
        </w:tabs>
        <w:spacing w:after="0" w:line="400" w:lineRule="atLeast"/>
        <w:ind w:left="0" w:firstLine="284"/>
        <w:jc w:val="both"/>
        <w:rPr>
          <w:rFonts w:ascii="Times New Roman" w:hAnsi="Times New Roman" w:cs="Times New Roman"/>
          <w:color w:val="000000" w:themeColor="text1"/>
          <w:sz w:val="28"/>
          <w:szCs w:val="28"/>
          <w:lang w:val="vi-VN"/>
        </w:rPr>
      </w:pPr>
      <w:r w:rsidRPr="007B09AB">
        <w:rPr>
          <w:rFonts w:ascii="Times New Roman" w:hAnsi="Times New Roman" w:cs="Times New Roman"/>
          <w:color w:val="000000" w:themeColor="text1"/>
          <w:sz w:val="28"/>
          <w:szCs w:val="28"/>
        </w:rPr>
        <w:t xml:space="preserve">    </w:t>
      </w:r>
      <w:r w:rsidR="007B09AB">
        <w:rPr>
          <w:rFonts w:ascii="Times New Roman" w:hAnsi="Times New Roman" w:cs="Times New Roman"/>
          <w:b/>
          <w:bCs/>
          <w:color w:val="000000" w:themeColor="text1"/>
          <w:sz w:val="28"/>
          <w:szCs w:val="28"/>
        </w:rPr>
        <w:t xml:space="preserve"> </w:t>
      </w:r>
      <w:r w:rsidR="00B10147" w:rsidRPr="007B09AB">
        <w:rPr>
          <w:rFonts w:ascii="Times New Roman" w:hAnsi="Times New Roman" w:cs="Times New Roman"/>
          <w:bCs/>
          <w:color w:val="000000" w:themeColor="text1"/>
          <w:sz w:val="28"/>
          <w:szCs w:val="28"/>
        </w:rPr>
        <w:t xml:space="preserve">+ </w:t>
      </w:r>
      <w:r w:rsidR="0053053F" w:rsidRPr="007B09AB">
        <w:rPr>
          <w:rFonts w:ascii="Times New Roman" w:hAnsi="Times New Roman" w:cs="Times New Roman"/>
          <w:bCs/>
          <w:color w:val="000000" w:themeColor="text1"/>
          <w:sz w:val="28"/>
          <w:szCs w:val="28"/>
        </w:rPr>
        <w:t>9h00’:</w:t>
      </w:r>
      <w:r w:rsidR="0053053F" w:rsidRPr="007B09AB">
        <w:rPr>
          <w:rFonts w:ascii="Times New Roman" w:hAnsi="Times New Roman" w:cs="Times New Roman"/>
          <w:b/>
          <w:bCs/>
          <w:color w:val="000000" w:themeColor="text1"/>
          <w:sz w:val="28"/>
          <w:szCs w:val="28"/>
        </w:rPr>
        <w:t> </w:t>
      </w:r>
      <w:r w:rsidR="0053053F" w:rsidRPr="007B09AB">
        <w:rPr>
          <w:rFonts w:ascii="Times New Roman" w:hAnsi="Times New Roman" w:cs="Times New Roman"/>
          <w:color w:val="000000" w:themeColor="text1"/>
          <w:sz w:val="28"/>
          <w:szCs w:val="28"/>
        </w:rPr>
        <w:t xml:space="preserve"> Chấm dự án dự thi ở nội dung</w:t>
      </w:r>
      <w:r w:rsidRPr="007B09AB">
        <w:rPr>
          <w:rFonts w:ascii="Times New Roman" w:hAnsi="Times New Roman" w:cs="Times New Roman"/>
          <w:color w:val="000000" w:themeColor="text1"/>
          <w:sz w:val="28"/>
          <w:szCs w:val="28"/>
          <w:lang w:val="vi-VN"/>
        </w:rPr>
        <w:t xml:space="preserve"> (gian trưng bày)</w:t>
      </w:r>
      <w:r w:rsidR="0053053F" w:rsidRPr="007B09AB">
        <w:rPr>
          <w:rFonts w:ascii="Times New Roman" w:hAnsi="Times New Roman" w:cs="Times New Roman"/>
          <w:color w:val="000000" w:themeColor="text1"/>
          <w:sz w:val="28"/>
          <w:szCs w:val="28"/>
        </w:rPr>
        <w:t>: Trình bày (trưng bày và trả lời phỏng vấn): 35 điểm.</w:t>
      </w:r>
    </w:p>
    <w:p w14:paraId="7F747BAD" w14:textId="11F4B90D" w:rsidR="00BF43EB" w:rsidRPr="007B09AB" w:rsidRDefault="00B10147" w:rsidP="007B09AB">
      <w:pPr>
        <w:tabs>
          <w:tab w:val="left" w:pos="851"/>
        </w:tabs>
        <w:spacing w:after="0" w:line="400" w:lineRule="atLeast"/>
        <w:ind w:firstLine="284"/>
        <w:jc w:val="both"/>
        <w:rPr>
          <w:rFonts w:ascii="Times New Roman" w:hAnsi="Times New Roman" w:cs="Times New Roman"/>
          <w:color w:val="000000" w:themeColor="text1"/>
          <w:sz w:val="28"/>
          <w:szCs w:val="28"/>
          <w:lang w:val="vi-VN"/>
        </w:rPr>
      </w:pPr>
      <w:r w:rsidRPr="007B09AB">
        <w:rPr>
          <w:rFonts w:ascii="Times New Roman" w:hAnsi="Times New Roman" w:cs="Times New Roman"/>
          <w:color w:val="000000" w:themeColor="text1"/>
          <w:sz w:val="28"/>
          <w:szCs w:val="28"/>
        </w:rPr>
        <w:t xml:space="preserve">     -</w:t>
      </w:r>
      <w:r w:rsidR="0053053F" w:rsidRPr="007B09AB">
        <w:rPr>
          <w:rFonts w:ascii="Times New Roman" w:hAnsi="Times New Roman" w:cs="Times New Roman"/>
          <w:color w:val="000000" w:themeColor="text1"/>
          <w:sz w:val="28"/>
          <w:szCs w:val="28"/>
        </w:rPr>
        <w:t xml:space="preserve"> Mỗi dự án dự</w:t>
      </w:r>
      <w:r w:rsidR="00EF698E" w:rsidRPr="007B09AB">
        <w:rPr>
          <w:rFonts w:ascii="Times New Roman" w:hAnsi="Times New Roman" w:cs="Times New Roman"/>
          <w:color w:val="000000" w:themeColor="text1"/>
          <w:sz w:val="28"/>
          <w:szCs w:val="28"/>
        </w:rPr>
        <w:t xml:space="preserve"> thi: thí sinh trình </w:t>
      </w:r>
      <w:r w:rsidR="0053053F" w:rsidRPr="007B09AB">
        <w:rPr>
          <w:rFonts w:ascii="Times New Roman" w:hAnsi="Times New Roman" w:cs="Times New Roman"/>
          <w:color w:val="000000" w:themeColor="text1"/>
          <w:sz w:val="28"/>
          <w:szCs w:val="28"/>
        </w:rPr>
        <w:t>bày dự án và trả lời câu hỏi của giám khảo bằng tiếng Việt</w:t>
      </w:r>
      <w:r w:rsidR="00DA03DD" w:rsidRPr="007B09AB">
        <w:rPr>
          <w:rFonts w:ascii="Times New Roman" w:hAnsi="Times New Roman" w:cs="Times New Roman"/>
          <w:color w:val="000000" w:themeColor="text1"/>
          <w:sz w:val="28"/>
          <w:szCs w:val="28"/>
        </w:rPr>
        <w:t>, thời gian trình bày không quá 10 phút,</w:t>
      </w:r>
      <w:r w:rsidR="0053053F" w:rsidRPr="007B09AB">
        <w:rPr>
          <w:rFonts w:ascii="Times New Roman" w:hAnsi="Times New Roman" w:cs="Times New Roman"/>
          <w:color w:val="000000" w:themeColor="text1"/>
          <w:sz w:val="28"/>
          <w:szCs w:val="28"/>
        </w:rPr>
        <w:t>.</w:t>
      </w:r>
    </w:p>
    <w:p w14:paraId="38DA606A" w14:textId="77777777" w:rsidR="00BF43EB" w:rsidRPr="007B09AB" w:rsidRDefault="00B10147" w:rsidP="007B09AB">
      <w:pPr>
        <w:tabs>
          <w:tab w:val="left" w:pos="851"/>
        </w:tabs>
        <w:spacing w:after="0" w:line="400" w:lineRule="atLeast"/>
        <w:ind w:firstLine="284"/>
        <w:jc w:val="both"/>
        <w:rPr>
          <w:rFonts w:ascii="Times New Roman" w:hAnsi="Times New Roman" w:cs="Times New Roman"/>
          <w:color w:val="000000" w:themeColor="text1"/>
          <w:sz w:val="28"/>
          <w:szCs w:val="28"/>
          <w:lang w:val="vi-VN"/>
        </w:rPr>
      </w:pPr>
      <w:r w:rsidRPr="007B09AB">
        <w:rPr>
          <w:rFonts w:ascii="Times New Roman" w:hAnsi="Times New Roman" w:cs="Times New Roman"/>
          <w:color w:val="000000" w:themeColor="text1"/>
          <w:sz w:val="28"/>
          <w:szCs w:val="28"/>
        </w:rPr>
        <w:t xml:space="preserve">     - </w:t>
      </w:r>
      <w:r w:rsidR="0053053F" w:rsidRPr="007B09AB">
        <w:rPr>
          <w:rFonts w:ascii="Times New Roman" w:hAnsi="Times New Roman" w:cs="Times New Roman"/>
          <w:color w:val="000000" w:themeColor="text1"/>
          <w:sz w:val="28"/>
          <w:szCs w:val="28"/>
        </w:rPr>
        <w:t>Ban giám khảo có thể đặt câu hỏi, phỏng vấn tác giả, xem xét hồ sơ minh chứng trong quá trình chấm nội dung này.</w:t>
      </w:r>
    </w:p>
    <w:p w14:paraId="598FA458" w14:textId="77777777" w:rsidR="00BF43EB" w:rsidRPr="007B09AB" w:rsidRDefault="00B10147" w:rsidP="007B09AB">
      <w:pPr>
        <w:tabs>
          <w:tab w:val="left" w:pos="851"/>
        </w:tabs>
        <w:spacing w:after="0" w:line="400" w:lineRule="atLeast"/>
        <w:ind w:firstLine="284"/>
        <w:jc w:val="both"/>
        <w:rPr>
          <w:rFonts w:ascii="Times New Roman" w:hAnsi="Times New Roman" w:cs="Times New Roman"/>
          <w:color w:val="000000" w:themeColor="text1"/>
          <w:sz w:val="28"/>
          <w:szCs w:val="28"/>
          <w:lang w:val="vi-VN"/>
        </w:rPr>
      </w:pPr>
      <w:r w:rsidRPr="007B09AB">
        <w:rPr>
          <w:rFonts w:ascii="Times New Roman" w:hAnsi="Times New Roman" w:cs="Times New Roman"/>
          <w:color w:val="000000" w:themeColor="text1"/>
          <w:sz w:val="28"/>
          <w:szCs w:val="28"/>
        </w:rPr>
        <w:lastRenderedPageBreak/>
        <w:t xml:space="preserve">      - </w:t>
      </w:r>
      <w:r w:rsidR="0053053F" w:rsidRPr="007B09AB">
        <w:rPr>
          <w:rFonts w:ascii="Times New Roman" w:hAnsi="Times New Roman" w:cs="Times New Roman"/>
          <w:color w:val="000000" w:themeColor="text1"/>
          <w:sz w:val="28"/>
          <w:szCs w:val="28"/>
        </w:rPr>
        <w:t>Các phiếu chấm sau khi hoàn thành của buổi chấm được niêm phong và nộp lại trường cụm trưởng.</w:t>
      </w:r>
    </w:p>
    <w:p w14:paraId="29521568" w14:textId="07800D61" w:rsidR="00BF43EB" w:rsidRPr="007B09AB" w:rsidRDefault="007B09AB" w:rsidP="00B05350">
      <w:pPr>
        <w:tabs>
          <w:tab w:val="left" w:pos="851"/>
        </w:tabs>
        <w:spacing w:after="0" w:line="400" w:lineRule="atLeast"/>
        <w:ind w:firstLine="562"/>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rPr>
        <w:t xml:space="preserve">    </w:t>
      </w:r>
      <w:r w:rsidR="00B10147" w:rsidRPr="007B09AB">
        <w:rPr>
          <w:rFonts w:ascii="Times New Roman" w:hAnsi="Times New Roman" w:cs="Times New Roman"/>
          <w:color w:val="000000" w:themeColor="text1"/>
          <w:sz w:val="28"/>
          <w:szCs w:val="28"/>
        </w:rPr>
        <w:t xml:space="preserve"> </w:t>
      </w:r>
      <w:r w:rsidR="00B10147" w:rsidRPr="007B09AB">
        <w:rPr>
          <w:rFonts w:ascii="Times New Roman" w:hAnsi="Times New Roman" w:cs="Times New Roman"/>
          <w:b/>
          <w:bCs/>
          <w:color w:val="000000" w:themeColor="text1"/>
          <w:sz w:val="28"/>
          <w:szCs w:val="28"/>
        </w:rPr>
        <w:t>+</w:t>
      </w:r>
      <w:r w:rsidR="0053053F" w:rsidRPr="007B09AB">
        <w:rPr>
          <w:rFonts w:ascii="Times New Roman" w:hAnsi="Times New Roman" w:cs="Times New Roman"/>
          <w:b/>
          <w:bCs/>
          <w:color w:val="000000" w:themeColor="text1"/>
          <w:sz w:val="28"/>
          <w:szCs w:val="28"/>
        </w:rPr>
        <w:t>10h00’</w:t>
      </w:r>
      <w:r w:rsidR="0053053F" w:rsidRPr="007B09AB">
        <w:rPr>
          <w:rFonts w:ascii="Times New Roman" w:hAnsi="Times New Roman" w:cs="Times New Roman"/>
          <w:color w:val="000000" w:themeColor="text1"/>
          <w:sz w:val="28"/>
          <w:szCs w:val="28"/>
        </w:rPr>
        <w:t>: Ban Chỉ đạo tổng hợp kết quả chấm thi.</w:t>
      </w:r>
    </w:p>
    <w:p w14:paraId="0BA8CD18" w14:textId="02E465F5" w:rsidR="00BF43EB" w:rsidRPr="007B09AB" w:rsidRDefault="007B09AB" w:rsidP="00B05350">
      <w:pPr>
        <w:tabs>
          <w:tab w:val="left" w:pos="851"/>
        </w:tabs>
        <w:spacing w:after="0" w:line="400" w:lineRule="atLeast"/>
        <w:ind w:firstLine="562"/>
        <w:jc w:val="both"/>
        <w:rPr>
          <w:rFonts w:ascii="Times New Roman" w:hAnsi="Times New Roman" w:cs="Times New Roman"/>
          <w:color w:val="000000" w:themeColor="text1"/>
          <w:sz w:val="28"/>
          <w:szCs w:val="28"/>
          <w:lang w:val="vi-VN"/>
        </w:rPr>
      </w:pPr>
      <w:r>
        <w:rPr>
          <w:rFonts w:ascii="Times New Roman" w:hAnsi="Times New Roman" w:cs="Times New Roman"/>
          <w:b/>
          <w:bCs/>
          <w:color w:val="000000" w:themeColor="text1"/>
          <w:sz w:val="28"/>
          <w:szCs w:val="28"/>
        </w:rPr>
        <w:t xml:space="preserve">    </w:t>
      </w:r>
      <w:r w:rsidR="00B10147" w:rsidRPr="007B09AB">
        <w:rPr>
          <w:rFonts w:ascii="Times New Roman" w:hAnsi="Times New Roman" w:cs="Times New Roman"/>
          <w:b/>
          <w:bCs/>
          <w:color w:val="000000" w:themeColor="text1"/>
          <w:sz w:val="28"/>
          <w:szCs w:val="28"/>
        </w:rPr>
        <w:t xml:space="preserve"> +</w:t>
      </w:r>
      <w:r w:rsidR="0053053F" w:rsidRPr="007B09AB">
        <w:rPr>
          <w:rFonts w:ascii="Times New Roman" w:hAnsi="Times New Roman" w:cs="Times New Roman"/>
          <w:b/>
          <w:bCs/>
          <w:color w:val="000000" w:themeColor="text1"/>
          <w:sz w:val="28"/>
          <w:szCs w:val="28"/>
        </w:rPr>
        <w:t>10h30’:</w:t>
      </w:r>
      <w:r w:rsidR="0053053F" w:rsidRPr="007B09AB">
        <w:rPr>
          <w:rFonts w:ascii="Times New Roman" w:hAnsi="Times New Roman" w:cs="Times New Roman"/>
          <w:color w:val="000000" w:themeColor="text1"/>
          <w:sz w:val="28"/>
          <w:szCs w:val="28"/>
        </w:rPr>
        <w:t> </w:t>
      </w:r>
      <w:r w:rsidR="00B10147" w:rsidRPr="007B09AB">
        <w:rPr>
          <w:rFonts w:ascii="Times New Roman" w:hAnsi="Times New Roman" w:cs="Times New Roman"/>
          <w:color w:val="000000" w:themeColor="text1"/>
          <w:sz w:val="28"/>
          <w:szCs w:val="28"/>
        </w:rPr>
        <w:t xml:space="preserve"> </w:t>
      </w:r>
      <w:r w:rsidR="0053053F" w:rsidRPr="007B09AB">
        <w:rPr>
          <w:rFonts w:ascii="Times New Roman" w:hAnsi="Times New Roman" w:cs="Times New Roman"/>
          <w:color w:val="000000" w:themeColor="text1"/>
          <w:sz w:val="28"/>
          <w:szCs w:val="28"/>
        </w:rPr>
        <w:t>Công bố kết quả chấm thi vòng Cụm; danh sách các Dự án dự thi cấp Thành phố</w:t>
      </w:r>
      <w:r w:rsidR="00B10147" w:rsidRPr="007B09AB">
        <w:rPr>
          <w:rFonts w:ascii="Times New Roman" w:hAnsi="Times New Roman" w:cs="Times New Roman"/>
          <w:color w:val="000000" w:themeColor="text1"/>
          <w:sz w:val="28"/>
          <w:szCs w:val="28"/>
        </w:rPr>
        <w:t>, t</w:t>
      </w:r>
      <w:r w:rsidR="0053053F" w:rsidRPr="007B09AB">
        <w:rPr>
          <w:rFonts w:ascii="Times New Roman" w:hAnsi="Times New Roman" w:cs="Times New Roman"/>
          <w:color w:val="000000" w:themeColor="text1"/>
          <w:sz w:val="28"/>
          <w:szCs w:val="28"/>
        </w:rPr>
        <w:t>ổng kết Hội thi (BCĐ, BGK, HS dự thi và GV hướng dẫn). </w:t>
      </w:r>
    </w:p>
    <w:p w14:paraId="7498600A" w14:textId="41108397" w:rsidR="00BF43EB" w:rsidRPr="007B09AB" w:rsidRDefault="0053053F" w:rsidP="006D5720">
      <w:pPr>
        <w:pStyle w:val="ListParagraph"/>
        <w:numPr>
          <w:ilvl w:val="0"/>
          <w:numId w:val="8"/>
        </w:numPr>
        <w:tabs>
          <w:tab w:val="left" w:pos="851"/>
        </w:tabs>
        <w:spacing w:after="0" w:line="400" w:lineRule="atLeast"/>
        <w:ind w:left="0" w:firstLine="562"/>
        <w:jc w:val="both"/>
        <w:rPr>
          <w:rFonts w:ascii="Times New Roman" w:hAnsi="Times New Roman" w:cs="Times New Roman"/>
          <w:b/>
          <w:bCs/>
          <w:color w:val="000000" w:themeColor="text1"/>
          <w:sz w:val="28"/>
          <w:szCs w:val="28"/>
          <w:lang w:val="vi-VN"/>
        </w:rPr>
      </w:pPr>
      <w:r w:rsidRPr="007B09AB">
        <w:rPr>
          <w:rFonts w:ascii="Times New Roman" w:hAnsi="Times New Roman" w:cs="Times New Roman"/>
          <w:b/>
          <w:bCs/>
          <w:color w:val="000000" w:themeColor="text1"/>
          <w:sz w:val="28"/>
          <w:szCs w:val="28"/>
        </w:rPr>
        <w:t>Kinh phí thực hiện:</w:t>
      </w:r>
    </w:p>
    <w:p w14:paraId="7AFC2A6B" w14:textId="5C5AB5F1" w:rsidR="00F93DA4" w:rsidRPr="007B09AB" w:rsidRDefault="007B09AB" w:rsidP="007B09AB">
      <w:pPr>
        <w:tabs>
          <w:tab w:val="left" w:pos="851"/>
          <w:tab w:val="left" w:pos="1134"/>
        </w:tabs>
        <w:spacing w:after="0" w:line="400" w:lineRule="atLeas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vi-VN"/>
        </w:rPr>
        <w:t xml:space="preserve">           </w:t>
      </w:r>
      <w:r w:rsidRPr="007B09AB">
        <w:rPr>
          <w:rFonts w:ascii="Times New Roman" w:hAnsi="Times New Roman" w:cs="Times New Roman"/>
          <w:color w:val="000000" w:themeColor="text1"/>
          <w:sz w:val="28"/>
          <w:szCs w:val="28"/>
          <w:lang w:val="vi-VN"/>
        </w:rPr>
        <w:t xml:space="preserve">- </w:t>
      </w:r>
      <w:r w:rsidR="0053053F" w:rsidRPr="007B09AB">
        <w:rPr>
          <w:rFonts w:ascii="Times New Roman" w:hAnsi="Times New Roman" w:cs="Times New Roman"/>
          <w:color w:val="000000" w:themeColor="text1"/>
          <w:sz w:val="28"/>
          <w:szCs w:val="28"/>
        </w:rPr>
        <w:t>Thu: Mỗi trường có dự án dự thi tạm nộp 2.000.000đ (hai triệu đồng).</w:t>
      </w:r>
    </w:p>
    <w:p w14:paraId="4156FA99" w14:textId="103A7073" w:rsidR="00BF43EB" w:rsidRPr="007B09AB" w:rsidRDefault="007B09AB" w:rsidP="007B09AB">
      <w:pPr>
        <w:tabs>
          <w:tab w:val="left" w:pos="851"/>
          <w:tab w:val="left" w:pos="1134"/>
        </w:tabs>
        <w:spacing w:after="0" w:line="400" w:lineRule="atLeast"/>
        <w:ind w:firstLine="709"/>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vi-VN"/>
        </w:rPr>
        <w:t xml:space="preserve">- </w:t>
      </w:r>
      <w:r w:rsidR="00F93DA4" w:rsidRPr="007B09AB">
        <w:rPr>
          <w:rFonts w:ascii="Times New Roman" w:hAnsi="Times New Roman" w:cs="Times New Roman"/>
          <w:color w:val="000000" w:themeColor="text1"/>
          <w:sz w:val="28"/>
          <w:szCs w:val="28"/>
        </w:rPr>
        <w:t xml:space="preserve"> </w:t>
      </w:r>
      <w:r w:rsidR="0053053F" w:rsidRPr="007B09AB">
        <w:rPr>
          <w:rFonts w:ascii="Times New Roman" w:hAnsi="Times New Roman" w:cs="Times New Roman"/>
          <w:color w:val="000000" w:themeColor="text1"/>
          <w:sz w:val="28"/>
          <w:szCs w:val="28"/>
        </w:rPr>
        <w:t>Nội dung chi</w:t>
      </w:r>
      <w:r w:rsidR="00045595" w:rsidRPr="007B09AB">
        <w:rPr>
          <w:rFonts w:ascii="Times New Roman" w:hAnsi="Times New Roman" w:cs="Times New Roman"/>
          <w:color w:val="000000" w:themeColor="text1"/>
          <w:sz w:val="28"/>
          <w:szCs w:val="28"/>
        </w:rPr>
        <w:t>: Theo quy chế chi tiêu nội bộ.</w:t>
      </w:r>
    </w:p>
    <w:p w14:paraId="4A4C3555" w14:textId="77777777" w:rsidR="00BF43EB" w:rsidRPr="007B09AB" w:rsidRDefault="00B10147" w:rsidP="007B09AB">
      <w:pPr>
        <w:tabs>
          <w:tab w:val="left" w:pos="851"/>
        </w:tabs>
        <w:spacing w:after="0" w:line="400" w:lineRule="atLeast"/>
        <w:ind w:firstLine="426"/>
        <w:jc w:val="both"/>
        <w:rPr>
          <w:rFonts w:ascii="Times New Roman" w:hAnsi="Times New Roman" w:cs="Times New Roman"/>
          <w:color w:val="000000" w:themeColor="text1"/>
          <w:sz w:val="28"/>
          <w:szCs w:val="28"/>
          <w:lang w:val="vi-VN"/>
        </w:rPr>
      </w:pPr>
      <w:r w:rsidRPr="007B09AB">
        <w:rPr>
          <w:rFonts w:ascii="Times New Roman" w:hAnsi="Times New Roman" w:cs="Times New Roman"/>
          <w:color w:val="000000" w:themeColor="text1"/>
          <w:sz w:val="28"/>
          <w:szCs w:val="28"/>
        </w:rPr>
        <w:t xml:space="preserve">     </w:t>
      </w:r>
      <w:r w:rsidR="0053053F" w:rsidRPr="007B09AB">
        <w:rPr>
          <w:rFonts w:ascii="Times New Roman" w:hAnsi="Times New Roman" w:cs="Times New Roman"/>
          <w:color w:val="000000" w:themeColor="text1"/>
          <w:sz w:val="28"/>
          <w:szCs w:val="28"/>
        </w:rPr>
        <w:t>- Bồi dưỡng giám khảo chấm thi;</w:t>
      </w:r>
    </w:p>
    <w:p w14:paraId="2AB13094" w14:textId="77777777" w:rsidR="00BF43EB" w:rsidRPr="007B09AB" w:rsidRDefault="00B10147" w:rsidP="007B09AB">
      <w:pPr>
        <w:tabs>
          <w:tab w:val="left" w:pos="851"/>
        </w:tabs>
        <w:spacing w:after="0" w:line="400" w:lineRule="atLeast"/>
        <w:ind w:firstLine="426"/>
        <w:jc w:val="both"/>
        <w:rPr>
          <w:rFonts w:ascii="Times New Roman" w:hAnsi="Times New Roman" w:cs="Times New Roman"/>
          <w:color w:val="000000" w:themeColor="text1"/>
          <w:sz w:val="28"/>
          <w:szCs w:val="28"/>
          <w:lang w:val="vi-VN"/>
        </w:rPr>
      </w:pPr>
      <w:r w:rsidRPr="007B09AB">
        <w:rPr>
          <w:rFonts w:ascii="Times New Roman" w:hAnsi="Times New Roman" w:cs="Times New Roman"/>
          <w:color w:val="000000" w:themeColor="text1"/>
          <w:sz w:val="28"/>
          <w:szCs w:val="28"/>
        </w:rPr>
        <w:t xml:space="preserve">     </w:t>
      </w:r>
      <w:r w:rsidR="0053053F" w:rsidRPr="007B09AB">
        <w:rPr>
          <w:rFonts w:ascii="Times New Roman" w:hAnsi="Times New Roman" w:cs="Times New Roman"/>
          <w:color w:val="000000" w:themeColor="text1"/>
          <w:sz w:val="28"/>
          <w:szCs w:val="28"/>
        </w:rPr>
        <w:t>- Phông chữ, hoa, bánh kẹo, trái cây, nước uống phục vụ buổi thi;</w:t>
      </w:r>
    </w:p>
    <w:p w14:paraId="7E87E4AE" w14:textId="6DE75862" w:rsidR="00BF43EB" w:rsidRPr="007B09AB" w:rsidRDefault="00B10147" w:rsidP="007B09AB">
      <w:pPr>
        <w:tabs>
          <w:tab w:val="left" w:pos="851"/>
        </w:tabs>
        <w:spacing w:after="0" w:line="400" w:lineRule="atLeast"/>
        <w:ind w:firstLine="426"/>
        <w:jc w:val="both"/>
        <w:rPr>
          <w:rFonts w:ascii="Times New Roman" w:hAnsi="Times New Roman" w:cs="Times New Roman"/>
          <w:color w:val="000000" w:themeColor="text1"/>
          <w:sz w:val="28"/>
          <w:szCs w:val="28"/>
          <w:lang w:val="vi-VN"/>
        </w:rPr>
      </w:pPr>
      <w:r w:rsidRPr="007B09AB">
        <w:rPr>
          <w:rFonts w:ascii="Times New Roman" w:hAnsi="Times New Roman" w:cs="Times New Roman"/>
          <w:color w:val="000000" w:themeColor="text1"/>
          <w:sz w:val="28"/>
          <w:szCs w:val="28"/>
        </w:rPr>
        <w:t xml:space="preserve">     </w:t>
      </w:r>
      <w:r w:rsidR="0053053F" w:rsidRPr="007B09AB">
        <w:rPr>
          <w:rFonts w:ascii="Times New Roman" w:hAnsi="Times New Roman" w:cs="Times New Roman"/>
          <w:color w:val="000000" w:themeColor="text1"/>
          <w:sz w:val="28"/>
          <w:szCs w:val="28"/>
        </w:rPr>
        <w:t>- Bồi dưỡng Ban chỉ đạo; đại biểu dự (đại diện BGH, GV hướng dẫn của các trường).</w:t>
      </w:r>
    </w:p>
    <w:p w14:paraId="5CC81600" w14:textId="09B426E3" w:rsidR="00045595" w:rsidRPr="00B05350" w:rsidRDefault="00B10147" w:rsidP="007B09AB">
      <w:pPr>
        <w:tabs>
          <w:tab w:val="left" w:pos="851"/>
        </w:tabs>
        <w:spacing w:after="0" w:line="400" w:lineRule="atLeast"/>
        <w:ind w:firstLine="426"/>
        <w:jc w:val="both"/>
        <w:rPr>
          <w:rFonts w:ascii="Times New Roman" w:hAnsi="Times New Roman" w:cs="Times New Roman"/>
          <w:color w:val="000000" w:themeColor="text1"/>
          <w:sz w:val="28"/>
          <w:szCs w:val="28"/>
        </w:rPr>
      </w:pPr>
      <w:r w:rsidRPr="00B05350">
        <w:rPr>
          <w:rFonts w:ascii="Times New Roman" w:hAnsi="Times New Roman" w:cs="Times New Roman"/>
          <w:color w:val="000000" w:themeColor="text1"/>
          <w:sz w:val="28"/>
          <w:szCs w:val="28"/>
        </w:rPr>
        <w:t xml:space="preserve">     </w:t>
      </w:r>
      <w:r w:rsidR="0053053F" w:rsidRPr="00B05350">
        <w:rPr>
          <w:rFonts w:ascii="Times New Roman" w:hAnsi="Times New Roman" w:cs="Times New Roman"/>
          <w:color w:val="000000" w:themeColor="text1"/>
          <w:sz w:val="28"/>
          <w:szCs w:val="28"/>
        </w:rPr>
        <w:t>- Thanh quyết toán.</w:t>
      </w:r>
    </w:p>
    <w:tbl>
      <w:tblPr>
        <w:tblW w:w="9660" w:type="dxa"/>
        <w:tblInd w:w="-172" w:type="dxa"/>
        <w:tblBorders>
          <w:insideH w:val="single" w:sz="4" w:space="0" w:color="auto"/>
        </w:tblBorders>
        <w:tblLook w:val="01E0" w:firstRow="1" w:lastRow="1" w:firstColumn="1" w:lastColumn="1" w:noHBand="0" w:noVBand="0"/>
      </w:tblPr>
      <w:tblGrid>
        <w:gridCol w:w="4043"/>
        <w:gridCol w:w="5617"/>
      </w:tblGrid>
      <w:tr w:rsidR="00B05350" w:rsidRPr="00B05350" w14:paraId="342785FF" w14:textId="77777777" w:rsidTr="005F0703">
        <w:trPr>
          <w:trHeight w:val="1967"/>
        </w:trPr>
        <w:tc>
          <w:tcPr>
            <w:tcW w:w="4043" w:type="dxa"/>
          </w:tcPr>
          <w:p w14:paraId="0300EB8D" w14:textId="77777777" w:rsidR="00045595" w:rsidRPr="00B05350" w:rsidRDefault="00045595" w:rsidP="00045595">
            <w:pPr>
              <w:spacing w:after="0" w:line="240" w:lineRule="auto"/>
              <w:jc w:val="both"/>
              <w:rPr>
                <w:rFonts w:ascii="Times New Roman" w:hAnsi="Times New Roman" w:cs="Times New Roman"/>
                <w:b/>
                <w:i/>
                <w:color w:val="000000" w:themeColor="text1"/>
                <w:lang w:val="vi-VN"/>
              </w:rPr>
            </w:pPr>
          </w:p>
          <w:p w14:paraId="555922C3" w14:textId="77777777" w:rsidR="00045595" w:rsidRPr="00B05350" w:rsidRDefault="00045595" w:rsidP="00045595">
            <w:pPr>
              <w:tabs>
                <w:tab w:val="num" w:pos="700"/>
              </w:tabs>
              <w:spacing w:after="0" w:line="240" w:lineRule="auto"/>
              <w:jc w:val="both"/>
              <w:rPr>
                <w:rFonts w:ascii="Times New Roman" w:hAnsi="Times New Roman" w:cs="Times New Roman"/>
                <w:b/>
                <w:i/>
                <w:color w:val="000000" w:themeColor="text1"/>
                <w:sz w:val="22"/>
                <w:lang w:val="vi-VN"/>
              </w:rPr>
            </w:pPr>
            <w:r w:rsidRPr="00B05350">
              <w:rPr>
                <w:rFonts w:ascii="Times New Roman" w:hAnsi="Times New Roman" w:cs="Times New Roman"/>
                <w:b/>
                <w:i/>
                <w:color w:val="000000" w:themeColor="text1"/>
                <w:sz w:val="22"/>
                <w:lang w:val="vi-VN"/>
              </w:rPr>
              <w:t>Nơi nhận:</w:t>
            </w:r>
          </w:p>
          <w:p w14:paraId="579788EE" w14:textId="77777777" w:rsidR="00045595" w:rsidRPr="00B05350" w:rsidRDefault="00045595" w:rsidP="00045595">
            <w:pPr>
              <w:spacing w:after="0" w:line="240" w:lineRule="auto"/>
              <w:jc w:val="both"/>
              <w:rPr>
                <w:rFonts w:ascii="Times New Roman" w:hAnsi="Times New Roman" w:cs="Times New Roman"/>
                <w:color w:val="000000" w:themeColor="text1"/>
                <w:sz w:val="22"/>
                <w:lang w:val="vi-VN"/>
              </w:rPr>
            </w:pPr>
            <w:r w:rsidRPr="00B05350">
              <w:rPr>
                <w:rFonts w:ascii="Times New Roman" w:hAnsi="Times New Roman" w:cs="Times New Roman"/>
                <w:color w:val="000000" w:themeColor="text1"/>
                <w:sz w:val="22"/>
                <w:lang w:val="vi-VN"/>
              </w:rPr>
              <w:t>- Sở GD&amp;ĐTHN (để b/c);</w:t>
            </w:r>
          </w:p>
          <w:p w14:paraId="6B6CE721" w14:textId="2D46D4C6" w:rsidR="00045595" w:rsidRPr="00B05350" w:rsidRDefault="00045595" w:rsidP="00045595">
            <w:pPr>
              <w:spacing w:after="0" w:line="240" w:lineRule="auto"/>
              <w:jc w:val="both"/>
              <w:rPr>
                <w:rFonts w:ascii="Times New Roman" w:hAnsi="Times New Roman" w:cs="Times New Roman"/>
                <w:color w:val="000000" w:themeColor="text1"/>
                <w:sz w:val="22"/>
                <w:lang w:val="vi-VN"/>
              </w:rPr>
            </w:pPr>
            <w:r w:rsidRPr="00B05350">
              <w:rPr>
                <w:rFonts w:ascii="Times New Roman" w:hAnsi="Times New Roman" w:cs="Times New Roman"/>
                <w:color w:val="000000" w:themeColor="text1"/>
                <w:sz w:val="22"/>
                <w:lang w:val="vi-VN"/>
              </w:rPr>
              <w:t xml:space="preserve">- Các trường THPT cụm </w:t>
            </w:r>
            <w:r w:rsidR="00F93DA4" w:rsidRPr="00B05350">
              <w:rPr>
                <w:rFonts w:ascii="Times New Roman" w:hAnsi="Times New Roman" w:cs="Times New Roman"/>
                <w:color w:val="000000" w:themeColor="text1"/>
                <w:sz w:val="22"/>
              </w:rPr>
              <w:t>số 5</w:t>
            </w:r>
            <w:r w:rsidRPr="00B05350">
              <w:rPr>
                <w:rFonts w:ascii="Times New Roman" w:hAnsi="Times New Roman" w:cs="Times New Roman"/>
                <w:color w:val="000000" w:themeColor="text1"/>
                <w:sz w:val="22"/>
                <w:lang w:val="vi-VN"/>
              </w:rPr>
              <w:t>(để t/h);</w:t>
            </w:r>
          </w:p>
          <w:p w14:paraId="4BEBC091" w14:textId="77777777" w:rsidR="00045595" w:rsidRPr="00B05350" w:rsidRDefault="00045595" w:rsidP="00045595">
            <w:pPr>
              <w:spacing w:after="0" w:line="240" w:lineRule="auto"/>
              <w:jc w:val="both"/>
              <w:rPr>
                <w:rFonts w:ascii="Times New Roman" w:hAnsi="Times New Roman" w:cs="Times New Roman"/>
                <w:color w:val="000000" w:themeColor="text1"/>
              </w:rPr>
            </w:pPr>
            <w:r w:rsidRPr="00B05350">
              <w:rPr>
                <w:rFonts w:ascii="Times New Roman" w:hAnsi="Times New Roman" w:cs="Times New Roman"/>
                <w:color w:val="000000" w:themeColor="text1"/>
                <w:sz w:val="22"/>
                <w:lang w:val="vi-VN"/>
              </w:rPr>
              <w:t>- Lưu VT.</w:t>
            </w:r>
          </w:p>
        </w:tc>
        <w:tc>
          <w:tcPr>
            <w:tcW w:w="5617" w:type="dxa"/>
          </w:tcPr>
          <w:p w14:paraId="0DF94ED1" w14:textId="77777777" w:rsidR="006132CF" w:rsidRDefault="00045595" w:rsidP="00045595">
            <w:pPr>
              <w:spacing w:after="0" w:line="240" w:lineRule="auto"/>
              <w:rPr>
                <w:rFonts w:ascii="Times New Roman" w:hAnsi="Times New Roman" w:cs="Times New Roman"/>
                <w:b/>
                <w:color w:val="000000" w:themeColor="text1"/>
                <w:sz w:val="26"/>
                <w:lang w:val="vi-VN"/>
              </w:rPr>
            </w:pPr>
            <w:r w:rsidRPr="00B05350">
              <w:rPr>
                <w:rFonts w:ascii="Times New Roman" w:hAnsi="Times New Roman" w:cs="Times New Roman"/>
                <w:b/>
                <w:color w:val="000000" w:themeColor="text1"/>
                <w:sz w:val="26"/>
              </w:rPr>
              <w:t xml:space="preserve">                             </w:t>
            </w:r>
            <w:r w:rsidR="006132CF">
              <w:rPr>
                <w:rFonts w:ascii="Times New Roman" w:hAnsi="Times New Roman" w:cs="Times New Roman"/>
                <w:b/>
                <w:color w:val="000000" w:themeColor="text1"/>
                <w:sz w:val="26"/>
                <w:lang w:val="vi-VN"/>
              </w:rPr>
              <w:t xml:space="preserve">T/M </w:t>
            </w:r>
            <w:r w:rsidRPr="00B05350">
              <w:rPr>
                <w:rFonts w:ascii="Times New Roman" w:hAnsi="Times New Roman" w:cs="Times New Roman"/>
                <w:b/>
                <w:color w:val="000000" w:themeColor="text1"/>
                <w:sz w:val="26"/>
              </w:rPr>
              <w:t xml:space="preserve">CỤM </w:t>
            </w:r>
            <w:r w:rsidR="006132CF">
              <w:rPr>
                <w:rFonts w:ascii="Times New Roman" w:hAnsi="Times New Roman" w:cs="Times New Roman"/>
                <w:b/>
                <w:color w:val="000000" w:themeColor="text1"/>
                <w:sz w:val="26"/>
                <w:lang w:val="vi-VN"/>
              </w:rPr>
              <w:t>SỐ 5</w:t>
            </w:r>
          </w:p>
          <w:p w14:paraId="2E4763F4" w14:textId="16E65ECA" w:rsidR="00045595" w:rsidRPr="00B05350" w:rsidRDefault="006132CF" w:rsidP="00045595">
            <w:pPr>
              <w:spacing w:after="0" w:line="240" w:lineRule="auto"/>
              <w:rPr>
                <w:rFonts w:ascii="Times New Roman" w:hAnsi="Times New Roman" w:cs="Times New Roman"/>
                <w:b/>
                <w:color w:val="000000" w:themeColor="text1"/>
                <w:sz w:val="26"/>
              </w:rPr>
            </w:pPr>
            <w:r>
              <w:rPr>
                <w:rFonts w:ascii="Times New Roman" w:hAnsi="Times New Roman" w:cs="Times New Roman"/>
                <w:b/>
                <w:color w:val="000000" w:themeColor="text1"/>
                <w:sz w:val="26"/>
                <w:lang w:val="vi-VN"/>
              </w:rPr>
              <w:t xml:space="preserve">                             CỤM TRƯỞNG</w:t>
            </w:r>
            <w:r w:rsidR="00045595" w:rsidRPr="00B05350">
              <w:rPr>
                <w:rFonts w:ascii="Times New Roman" w:hAnsi="Times New Roman" w:cs="Times New Roman"/>
                <w:b/>
                <w:color w:val="000000" w:themeColor="text1"/>
                <w:sz w:val="26"/>
              </w:rPr>
              <w:t xml:space="preserve"> </w:t>
            </w:r>
          </w:p>
          <w:p w14:paraId="5CCEB22D" w14:textId="77777777" w:rsidR="00045595" w:rsidRPr="00B05350" w:rsidRDefault="00045595" w:rsidP="00045595">
            <w:pPr>
              <w:spacing w:after="0" w:line="240" w:lineRule="auto"/>
              <w:jc w:val="center"/>
              <w:rPr>
                <w:rFonts w:ascii="Times New Roman" w:hAnsi="Times New Roman" w:cs="Times New Roman"/>
                <w:b/>
                <w:bCs/>
                <w:color w:val="000000" w:themeColor="text1"/>
                <w:sz w:val="26"/>
              </w:rPr>
            </w:pPr>
          </w:p>
          <w:p w14:paraId="01E22427" w14:textId="77777777" w:rsidR="00045595" w:rsidRPr="00B05350" w:rsidRDefault="00045595" w:rsidP="00051EDC">
            <w:pPr>
              <w:spacing w:after="0" w:line="240" w:lineRule="auto"/>
              <w:rPr>
                <w:rFonts w:ascii="Times New Roman" w:hAnsi="Times New Roman" w:cs="Times New Roman"/>
                <w:b/>
                <w:bCs/>
                <w:color w:val="000000" w:themeColor="text1"/>
                <w:sz w:val="26"/>
                <w:lang w:val="vi-VN"/>
              </w:rPr>
            </w:pPr>
          </w:p>
          <w:p w14:paraId="5F4484AA" w14:textId="77777777" w:rsidR="00BF43EB" w:rsidRDefault="00BF43EB" w:rsidP="00051EDC">
            <w:pPr>
              <w:spacing w:after="0" w:line="240" w:lineRule="auto"/>
              <w:rPr>
                <w:rFonts w:ascii="Times New Roman" w:hAnsi="Times New Roman" w:cs="Times New Roman"/>
                <w:b/>
                <w:bCs/>
                <w:color w:val="000000" w:themeColor="text1"/>
                <w:sz w:val="26"/>
                <w:lang w:val="vi-VN"/>
              </w:rPr>
            </w:pPr>
          </w:p>
          <w:p w14:paraId="6F962C32" w14:textId="77777777" w:rsidR="00E0530D" w:rsidRPr="00B05350" w:rsidRDefault="00E0530D" w:rsidP="00051EDC">
            <w:pPr>
              <w:spacing w:after="0" w:line="240" w:lineRule="auto"/>
              <w:rPr>
                <w:rFonts w:ascii="Times New Roman" w:hAnsi="Times New Roman" w:cs="Times New Roman"/>
                <w:b/>
                <w:bCs/>
                <w:color w:val="000000" w:themeColor="text1"/>
                <w:sz w:val="26"/>
                <w:lang w:val="vi-VN"/>
              </w:rPr>
            </w:pPr>
          </w:p>
          <w:p w14:paraId="06BEBC49" w14:textId="77777777" w:rsidR="00B05350" w:rsidRDefault="00B05350" w:rsidP="00F93DA4">
            <w:pPr>
              <w:spacing w:after="0" w:line="240" w:lineRule="auto"/>
              <w:rPr>
                <w:rFonts w:ascii="Times New Roman" w:hAnsi="Times New Roman" w:cs="Times New Roman"/>
                <w:b/>
                <w:color w:val="000000" w:themeColor="text1"/>
                <w:spacing w:val="-8"/>
                <w:lang w:val="vi-VN"/>
              </w:rPr>
            </w:pPr>
          </w:p>
          <w:p w14:paraId="441D13EF" w14:textId="008B5AEE" w:rsidR="00F93DA4" w:rsidRPr="00B05350" w:rsidRDefault="00F93DA4" w:rsidP="00F93DA4">
            <w:pPr>
              <w:spacing w:after="0" w:line="240" w:lineRule="auto"/>
              <w:rPr>
                <w:rFonts w:ascii="Times New Roman" w:hAnsi="Times New Roman" w:cs="Times New Roman"/>
                <w:b/>
                <w:color w:val="000000" w:themeColor="text1"/>
                <w:spacing w:val="-8"/>
              </w:rPr>
            </w:pPr>
            <w:r w:rsidRPr="00B05350">
              <w:rPr>
                <w:rFonts w:ascii="Times New Roman" w:hAnsi="Times New Roman" w:cs="Times New Roman"/>
                <w:b/>
                <w:color w:val="000000" w:themeColor="text1"/>
                <w:spacing w:val="-8"/>
                <w:lang w:val="vi-VN"/>
              </w:rPr>
              <w:t xml:space="preserve">HIỆU TRƯỞNG TRƯỜNG THPT </w:t>
            </w:r>
            <w:r w:rsidRPr="00B05350">
              <w:rPr>
                <w:rFonts w:ascii="Times New Roman" w:hAnsi="Times New Roman" w:cs="Times New Roman"/>
                <w:b/>
                <w:color w:val="000000" w:themeColor="text1"/>
                <w:spacing w:val="-8"/>
              </w:rPr>
              <w:t>NGUYỄN VĂN CỪ</w:t>
            </w:r>
          </w:p>
          <w:p w14:paraId="62D54377" w14:textId="62E17A3F" w:rsidR="006536A9" w:rsidRPr="00B05350" w:rsidRDefault="00F93DA4" w:rsidP="00045595">
            <w:pPr>
              <w:spacing w:after="0" w:line="240" w:lineRule="auto"/>
              <w:jc w:val="center"/>
              <w:rPr>
                <w:rFonts w:ascii="Times New Roman" w:hAnsi="Times New Roman" w:cs="Times New Roman"/>
                <w:b/>
                <w:bCs/>
                <w:color w:val="000000" w:themeColor="text1"/>
                <w:sz w:val="26"/>
              </w:rPr>
            </w:pPr>
            <w:r w:rsidRPr="00B05350">
              <w:rPr>
                <w:rFonts w:ascii="Times New Roman" w:hAnsi="Times New Roman" w:cs="Times New Roman"/>
                <w:b/>
                <w:bCs/>
                <w:color w:val="000000" w:themeColor="text1"/>
                <w:sz w:val="26"/>
              </w:rPr>
              <w:t>Lê Thị Quyên</w:t>
            </w:r>
          </w:p>
          <w:p w14:paraId="0F452D9D" w14:textId="29410FC4" w:rsidR="006536A9" w:rsidRPr="00B05350" w:rsidRDefault="006536A9" w:rsidP="00045595">
            <w:pPr>
              <w:spacing w:after="0" w:line="240" w:lineRule="auto"/>
              <w:jc w:val="center"/>
              <w:rPr>
                <w:b/>
                <w:bCs/>
                <w:color w:val="000000" w:themeColor="text1"/>
                <w:sz w:val="26"/>
              </w:rPr>
            </w:pPr>
          </w:p>
          <w:p w14:paraId="02F4A092" w14:textId="7DC0BF14" w:rsidR="00F93DA4" w:rsidRPr="00B05350" w:rsidRDefault="00F93DA4" w:rsidP="00045595">
            <w:pPr>
              <w:spacing w:after="0" w:line="240" w:lineRule="auto"/>
              <w:jc w:val="center"/>
              <w:rPr>
                <w:b/>
                <w:bCs/>
                <w:color w:val="000000" w:themeColor="text1"/>
                <w:sz w:val="26"/>
              </w:rPr>
            </w:pPr>
          </w:p>
          <w:p w14:paraId="666F4B64" w14:textId="56AC261A" w:rsidR="00F93DA4" w:rsidRPr="00B05350" w:rsidRDefault="00F93DA4" w:rsidP="00045595">
            <w:pPr>
              <w:spacing w:after="0" w:line="240" w:lineRule="auto"/>
              <w:jc w:val="center"/>
              <w:rPr>
                <w:b/>
                <w:bCs/>
                <w:color w:val="000000" w:themeColor="text1"/>
                <w:sz w:val="26"/>
              </w:rPr>
            </w:pPr>
          </w:p>
          <w:p w14:paraId="253E8711" w14:textId="6AD065EC" w:rsidR="00F93DA4" w:rsidRPr="00B05350" w:rsidRDefault="00F93DA4" w:rsidP="00045595">
            <w:pPr>
              <w:spacing w:after="0" w:line="240" w:lineRule="auto"/>
              <w:jc w:val="center"/>
              <w:rPr>
                <w:b/>
                <w:bCs/>
                <w:color w:val="000000" w:themeColor="text1"/>
                <w:sz w:val="26"/>
              </w:rPr>
            </w:pPr>
          </w:p>
          <w:p w14:paraId="57E30B44" w14:textId="3C340559" w:rsidR="00F93DA4" w:rsidRPr="00B05350" w:rsidRDefault="00F93DA4" w:rsidP="00045595">
            <w:pPr>
              <w:spacing w:after="0" w:line="240" w:lineRule="auto"/>
              <w:jc w:val="center"/>
              <w:rPr>
                <w:b/>
                <w:bCs/>
                <w:color w:val="000000" w:themeColor="text1"/>
                <w:sz w:val="26"/>
              </w:rPr>
            </w:pPr>
          </w:p>
          <w:p w14:paraId="32BDF269" w14:textId="3C098022" w:rsidR="00F93DA4" w:rsidRPr="00B05350" w:rsidRDefault="00F93DA4" w:rsidP="00045595">
            <w:pPr>
              <w:spacing w:after="0" w:line="240" w:lineRule="auto"/>
              <w:jc w:val="center"/>
              <w:rPr>
                <w:b/>
                <w:bCs/>
                <w:color w:val="000000" w:themeColor="text1"/>
                <w:sz w:val="26"/>
              </w:rPr>
            </w:pPr>
          </w:p>
          <w:p w14:paraId="538577F6" w14:textId="4257E984" w:rsidR="00F93DA4" w:rsidRPr="00B05350" w:rsidRDefault="00F93DA4" w:rsidP="00045595">
            <w:pPr>
              <w:spacing w:after="0" w:line="240" w:lineRule="auto"/>
              <w:jc w:val="center"/>
              <w:rPr>
                <w:b/>
                <w:bCs/>
                <w:color w:val="000000" w:themeColor="text1"/>
                <w:sz w:val="26"/>
              </w:rPr>
            </w:pPr>
          </w:p>
          <w:p w14:paraId="41A63BEE" w14:textId="2155DE2C" w:rsidR="00F93DA4" w:rsidRPr="00B05350" w:rsidRDefault="00F93DA4" w:rsidP="00045595">
            <w:pPr>
              <w:spacing w:after="0" w:line="240" w:lineRule="auto"/>
              <w:jc w:val="center"/>
              <w:rPr>
                <w:b/>
                <w:bCs/>
                <w:color w:val="000000" w:themeColor="text1"/>
                <w:sz w:val="26"/>
              </w:rPr>
            </w:pPr>
          </w:p>
          <w:p w14:paraId="7639071D" w14:textId="04D2C82B" w:rsidR="00F93DA4" w:rsidRPr="00B05350" w:rsidRDefault="00F93DA4" w:rsidP="00045595">
            <w:pPr>
              <w:spacing w:after="0" w:line="240" w:lineRule="auto"/>
              <w:jc w:val="center"/>
              <w:rPr>
                <w:b/>
                <w:bCs/>
                <w:color w:val="000000" w:themeColor="text1"/>
                <w:sz w:val="26"/>
              </w:rPr>
            </w:pPr>
          </w:p>
          <w:p w14:paraId="2555CB00" w14:textId="77777777" w:rsidR="00F93DA4" w:rsidRPr="00B05350" w:rsidRDefault="00F93DA4" w:rsidP="00045595">
            <w:pPr>
              <w:spacing w:after="0" w:line="240" w:lineRule="auto"/>
              <w:jc w:val="center"/>
              <w:rPr>
                <w:b/>
                <w:bCs/>
                <w:color w:val="000000" w:themeColor="text1"/>
                <w:sz w:val="26"/>
              </w:rPr>
            </w:pPr>
          </w:p>
          <w:p w14:paraId="7DD01355" w14:textId="77777777" w:rsidR="006536A9" w:rsidRPr="00B05350" w:rsidRDefault="006536A9" w:rsidP="00045595">
            <w:pPr>
              <w:spacing w:after="0" w:line="240" w:lineRule="auto"/>
              <w:jc w:val="center"/>
              <w:rPr>
                <w:rFonts w:ascii="Times New Roman" w:hAnsi="Times New Roman" w:cs="Times New Roman"/>
                <w:b/>
                <w:bCs/>
                <w:color w:val="000000" w:themeColor="text1"/>
                <w:sz w:val="26"/>
              </w:rPr>
            </w:pPr>
          </w:p>
          <w:p w14:paraId="63C26848" w14:textId="0175D211" w:rsidR="00045595" w:rsidRPr="00B05350" w:rsidRDefault="00045595" w:rsidP="00045595">
            <w:pPr>
              <w:spacing w:after="0" w:line="240" w:lineRule="auto"/>
              <w:rPr>
                <w:rFonts w:ascii="Times New Roman" w:hAnsi="Times New Roman" w:cs="Times New Roman"/>
                <w:b/>
                <w:color w:val="000000" w:themeColor="text1"/>
                <w:sz w:val="26"/>
              </w:rPr>
            </w:pPr>
          </w:p>
        </w:tc>
      </w:tr>
    </w:tbl>
    <w:p w14:paraId="090B7607" w14:textId="77777777" w:rsidR="00227388" w:rsidRDefault="00227388" w:rsidP="003A01B6">
      <w:pPr>
        <w:spacing w:line="264" w:lineRule="auto"/>
        <w:jc w:val="both"/>
        <w:rPr>
          <w:rFonts w:ascii="Times New Roman" w:hAnsi="Times New Roman"/>
          <w:b/>
          <w:i/>
          <w:color w:val="000000" w:themeColor="text1"/>
          <w:sz w:val="27"/>
          <w:szCs w:val="27"/>
          <w:lang w:val="vi-VN"/>
        </w:rPr>
      </w:pPr>
    </w:p>
    <w:p w14:paraId="1CF7E4E0" w14:textId="77777777" w:rsidR="004C390E" w:rsidRDefault="004C390E" w:rsidP="003A01B6">
      <w:pPr>
        <w:spacing w:line="264" w:lineRule="auto"/>
        <w:jc w:val="both"/>
        <w:rPr>
          <w:rFonts w:ascii="Times New Roman" w:hAnsi="Times New Roman"/>
          <w:b/>
          <w:i/>
          <w:color w:val="000000" w:themeColor="text1"/>
          <w:sz w:val="27"/>
          <w:szCs w:val="27"/>
          <w:lang w:val="da-DK"/>
        </w:rPr>
      </w:pPr>
    </w:p>
    <w:p w14:paraId="38632559" w14:textId="36B56A7E" w:rsidR="004C390E" w:rsidRDefault="004C390E" w:rsidP="003A01B6">
      <w:pPr>
        <w:spacing w:line="264" w:lineRule="auto"/>
        <w:jc w:val="both"/>
        <w:rPr>
          <w:rFonts w:ascii="Times New Roman" w:hAnsi="Times New Roman"/>
          <w:b/>
          <w:i/>
          <w:color w:val="000000" w:themeColor="text1"/>
          <w:sz w:val="27"/>
          <w:szCs w:val="27"/>
          <w:lang w:val="da-DK"/>
        </w:rPr>
      </w:pPr>
    </w:p>
    <w:p w14:paraId="68C337B1" w14:textId="243C6BED" w:rsidR="003063E3" w:rsidRDefault="003063E3" w:rsidP="003A01B6">
      <w:pPr>
        <w:spacing w:line="264" w:lineRule="auto"/>
        <w:jc w:val="both"/>
        <w:rPr>
          <w:rFonts w:ascii="Times New Roman" w:hAnsi="Times New Roman"/>
          <w:b/>
          <w:i/>
          <w:color w:val="000000" w:themeColor="text1"/>
          <w:sz w:val="27"/>
          <w:szCs w:val="27"/>
          <w:lang w:val="da-DK"/>
        </w:rPr>
      </w:pPr>
    </w:p>
    <w:p w14:paraId="3D0528C8" w14:textId="77777777" w:rsidR="003063E3" w:rsidRDefault="003063E3" w:rsidP="003A01B6">
      <w:pPr>
        <w:spacing w:line="264" w:lineRule="auto"/>
        <w:jc w:val="both"/>
        <w:rPr>
          <w:rFonts w:ascii="Times New Roman" w:hAnsi="Times New Roman"/>
          <w:b/>
          <w:i/>
          <w:color w:val="000000" w:themeColor="text1"/>
          <w:sz w:val="27"/>
          <w:szCs w:val="27"/>
          <w:lang w:val="da-DK"/>
        </w:rPr>
      </w:pPr>
    </w:p>
    <w:p w14:paraId="6A755FEE" w14:textId="33EE16BC" w:rsidR="004C390E" w:rsidRDefault="004C390E" w:rsidP="003A01B6">
      <w:pPr>
        <w:spacing w:line="264" w:lineRule="auto"/>
        <w:jc w:val="both"/>
        <w:rPr>
          <w:rFonts w:ascii="Times New Roman" w:hAnsi="Times New Roman"/>
          <w:b/>
          <w:i/>
          <w:color w:val="000000" w:themeColor="text1"/>
          <w:sz w:val="27"/>
          <w:szCs w:val="27"/>
          <w:lang w:val="da-DK"/>
        </w:rPr>
      </w:pPr>
    </w:p>
    <w:p w14:paraId="5513EB69" w14:textId="4D09FDA5" w:rsidR="00DC1986" w:rsidRPr="009C3000" w:rsidRDefault="004C390E" w:rsidP="00DC1986">
      <w:pPr>
        <w:rPr>
          <w:rFonts w:ascii="Arial" w:eastAsia="Times New Roman" w:hAnsi="Arial" w:cs="Arial"/>
          <w:color w:val="000000"/>
          <w:sz w:val="18"/>
          <w:szCs w:val="18"/>
        </w:rPr>
      </w:pPr>
      <w:r w:rsidRPr="004C390E">
        <w:rPr>
          <w:rFonts w:ascii="Times New Roman" w:hAnsi="Times New Roman" w:cs="Times New Roman"/>
          <w:b/>
          <w:lang w:val="de-DE"/>
        </w:rPr>
        <w:lastRenderedPageBreak/>
        <w:t>PHỤ LỤC</w:t>
      </w:r>
      <w:r w:rsidR="003063E3">
        <w:rPr>
          <w:rFonts w:ascii="Times New Roman" w:hAnsi="Times New Roman" w:cs="Times New Roman"/>
          <w:b/>
          <w:lang w:val="de-DE"/>
        </w:rPr>
        <w:t xml:space="preserve"> I</w:t>
      </w:r>
      <w:r w:rsidR="00DC1986">
        <w:rPr>
          <w:rFonts w:ascii="Times New Roman" w:hAnsi="Times New Roman" w:cs="Times New Roman"/>
          <w:b/>
          <w:lang w:val="de-DE"/>
        </w:rPr>
        <w:t>:</w:t>
      </w:r>
      <w:bookmarkStart w:id="2" w:name="chuong_pl_1_name"/>
      <w:r w:rsidR="00DC1986">
        <w:rPr>
          <w:rFonts w:ascii="Times New Roman" w:hAnsi="Times New Roman" w:cs="Times New Roman"/>
          <w:b/>
          <w:lang w:val="de-DE"/>
        </w:rPr>
        <w:t xml:space="preserve">   </w:t>
      </w:r>
      <w:r w:rsidR="00DC1986" w:rsidRPr="00DC1986">
        <w:rPr>
          <w:rFonts w:ascii="Times New Roman" w:eastAsia="Times New Roman" w:hAnsi="Times New Roman" w:cs="Times New Roman"/>
          <w:b/>
          <w:color w:val="000000"/>
        </w:rPr>
        <w:t>CÁC LĨNH VỰC CỦA CUỘC THI</w:t>
      </w:r>
      <w:bookmarkEnd w:id="2"/>
      <w:r w:rsidR="00DC1986" w:rsidRPr="00DC1986">
        <w:rPr>
          <w:rFonts w:ascii="Times New Roman" w:eastAsia="Times New Roman" w:hAnsi="Times New Roman" w:cs="Times New Roman"/>
          <w:color w:val="000000"/>
        </w:rPr>
        <w:br/>
      </w:r>
      <w:r w:rsidR="00DC1986" w:rsidRPr="00DC1986">
        <w:rPr>
          <w:rFonts w:ascii="Times New Roman" w:eastAsia="Times New Roman" w:hAnsi="Times New Roman" w:cs="Times New Roman"/>
          <w:i/>
          <w:iCs/>
          <w:color w:val="000000"/>
        </w:rPr>
        <w:t>(Kèm theo Thông tư số 06/2024/TT-BGDĐT ngày 10 tháng 04 năm 2024 của Bộ trưởng Bộ Giáo dục và Đào tạo</w:t>
      </w:r>
      <w:r w:rsidR="00DC1986" w:rsidRPr="009C3000">
        <w:rPr>
          <w:rFonts w:ascii="Arial" w:eastAsia="Times New Roman" w:hAnsi="Arial" w:cs="Arial"/>
          <w:i/>
          <w:iCs/>
          <w:color w:val="000000"/>
          <w:sz w:val="18"/>
          <w:szCs w:val="18"/>
        </w:rPr>
        <w:t>)</w:t>
      </w:r>
    </w:p>
    <w:tbl>
      <w:tblPr>
        <w:tblW w:w="5000" w:type="pct"/>
        <w:shd w:val="clear" w:color="auto" w:fill="FFFFFF"/>
        <w:tblCellMar>
          <w:left w:w="0" w:type="dxa"/>
          <w:right w:w="0" w:type="dxa"/>
        </w:tblCellMar>
        <w:tblLook w:val="0000" w:firstRow="0" w:lastRow="0" w:firstColumn="0" w:lastColumn="0" w:noHBand="0" w:noVBand="0"/>
      </w:tblPr>
      <w:tblGrid>
        <w:gridCol w:w="722"/>
        <w:gridCol w:w="1491"/>
        <w:gridCol w:w="6843"/>
      </w:tblGrid>
      <w:tr w:rsidR="004C390E" w:rsidRPr="003063E3" w14:paraId="646C3E33" w14:textId="77777777" w:rsidTr="00DC1986">
        <w:tc>
          <w:tcPr>
            <w:tcW w:w="39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03B51A05" w14:textId="2E664DA8" w:rsidR="004C390E" w:rsidRPr="003063E3" w:rsidRDefault="004C390E" w:rsidP="0074468C">
            <w:pPr>
              <w:spacing w:line="300" w:lineRule="atLeast"/>
              <w:jc w:val="center"/>
              <w:textAlignment w:val="baseline"/>
              <w:rPr>
                <w:rFonts w:ascii="Times New Roman" w:hAnsi="Times New Roman" w:cs="Times New Roman"/>
                <w:color w:val="000000"/>
                <w:sz w:val="26"/>
                <w:szCs w:val="26"/>
              </w:rPr>
            </w:pPr>
            <w:r w:rsidRPr="003063E3">
              <w:rPr>
                <w:rFonts w:ascii="Times New Roman" w:hAnsi="Times New Roman" w:cs="Times New Roman"/>
                <w:b/>
                <w:bCs/>
                <w:sz w:val="26"/>
                <w:szCs w:val="26"/>
                <w:lang w:val="de-DE"/>
              </w:rPr>
              <w:t xml:space="preserve"> </w:t>
            </w:r>
            <w:r w:rsidRPr="003063E3">
              <w:rPr>
                <w:rFonts w:ascii="Times New Roman" w:hAnsi="Times New Roman" w:cs="Times New Roman"/>
                <w:b/>
                <w:bCs/>
                <w:color w:val="000000"/>
                <w:sz w:val="26"/>
                <w:szCs w:val="26"/>
                <w:bdr w:val="none" w:sz="0" w:space="0" w:color="auto" w:frame="1"/>
              </w:rPr>
              <w:t>STT</w:t>
            </w:r>
          </w:p>
        </w:tc>
        <w:tc>
          <w:tcPr>
            <w:tcW w:w="82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55B3EE95" w14:textId="77777777" w:rsidR="004C390E" w:rsidRPr="003063E3" w:rsidRDefault="004C390E" w:rsidP="0074468C">
            <w:pPr>
              <w:spacing w:line="300" w:lineRule="atLeast"/>
              <w:jc w:val="center"/>
              <w:textAlignment w:val="baseline"/>
              <w:rPr>
                <w:rFonts w:ascii="Times New Roman" w:hAnsi="Times New Roman" w:cs="Times New Roman"/>
                <w:color w:val="000000"/>
                <w:sz w:val="26"/>
                <w:szCs w:val="26"/>
              </w:rPr>
            </w:pPr>
            <w:r w:rsidRPr="003063E3">
              <w:rPr>
                <w:rFonts w:ascii="Times New Roman" w:hAnsi="Times New Roman" w:cs="Times New Roman"/>
                <w:b/>
                <w:bCs/>
                <w:color w:val="000000"/>
                <w:sz w:val="26"/>
                <w:szCs w:val="26"/>
                <w:bdr w:val="none" w:sz="0" w:space="0" w:color="auto" w:frame="1"/>
              </w:rPr>
              <w:t>Lĩnh vực</w:t>
            </w:r>
          </w:p>
        </w:tc>
        <w:tc>
          <w:tcPr>
            <w:tcW w:w="3778"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72D4AFE1" w14:textId="77777777" w:rsidR="004C390E" w:rsidRPr="003063E3" w:rsidRDefault="004C390E" w:rsidP="0074468C">
            <w:pPr>
              <w:spacing w:line="300" w:lineRule="atLeast"/>
              <w:jc w:val="center"/>
              <w:textAlignment w:val="baseline"/>
              <w:rPr>
                <w:rFonts w:ascii="Times New Roman" w:hAnsi="Times New Roman" w:cs="Times New Roman"/>
                <w:color w:val="000000"/>
                <w:sz w:val="26"/>
                <w:szCs w:val="26"/>
              </w:rPr>
            </w:pPr>
            <w:r w:rsidRPr="003063E3">
              <w:rPr>
                <w:rFonts w:ascii="Times New Roman" w:hAnsi="Times New Roman" w:cs="Times New Roman"/>
                <w:b/>
                <w:bCs/>
                <w:color w:val="000000"/>
                <w:sz w:val="26"/>
                <w:szCs w:val="26"/>
                <w:bdr w:val="none" w:sz="0" w:space="0" w:color="auto" w:frame="1"/>
              </w:rPr>
              <w:t>Lĩnh vực chuyên sâu</w:t>
            </w:r>
          </w:p>
        </w:tc>
      </w:tr>
      <w:tr w:rsidR="004C390E" w:rsidRPr="003063E3" w14:paraId="3A01BFED" w14:textId="77777777" w:rsidTr="00DC1986">
        <w:trPr>
          <w:trHeight w:val="765"/>
        </w:trPr>
        <w:tc>
          <w:tcPr>
            <w:tcW w:w="39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279B2749" w14:textId="77777777" w:rsidR="004C390E" w:rsidRPr="003063E3" w:rsidRDefault="004C390E" w:rsidP="0074468C">
            <w:pPr>
              <w:spacing w:after="144" w:line="300" w:lineRule="atLeast"/>
              <w:jc w:val="center"/>
              <w:textAlignment w:val="baseline"/>
              <w:rPr>
                <w:rFonts w:ascii="Times New Roman" w:hAnsi="Times New Roman" w:cs="Times New Roman"/>
                <w:color w:val="000000"/>
                <w:sz w:val="26"/>
                <w:szCs w:val="26"/>
              </w:rPr>
            </w:pPr>
            <w:r w:rsidRPr="003063E3">
              <w:rPr>
                <w:rFonts w:ascii="Times New Roman" w:hAnsi="Times New Roman" w:cs="Times New Roman"/>
                <w:color w:val="000000"/>
                <w:sz w:val="26"/>
                <w:szCs w:val="26"/>
              </w:rPr>
              <w:t>1</w:t>
            </w:r>
          </w:p>
        </w:tc>
        <w:tc>
          <w:tcPr>
            <w:tcW w:w="82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063EDF8F" w14:textId="77777777" w:rsidR="004C390E" w:rsidRPr="003063E3" w:rsidRDefault="004C390E" w:rsidP="0074468C">
            <w:pPr>
              <w:spacing w:after="144" w:line="300" w:lineRule="atLeast"/>
              <w:textAlignment w:val="baseline"/>
              <w:rPr>
                <w:rFonts w:ascii="Times New Roman" w:hAnsi="Times New Roman" w:cs="Times New Roman"/>
                <w:color w:val="000000"/>
                <w:sz w:val="26"/>
                <w:szCs w:val="26"/>
              </w:rPr>
            </w:pPr>
            <w:r w:rsidRPr="003063E3">
              <w:rPr>
                <w:rFonts w:ascii="Times New Roman" w:hAnsi="Times New Roman" w:cs="Times New Roman"/>
                <w:color w:val="000000"/>
                <w:sz w:val="26"/>
                <w:szCs w:val="26"/>
              </w:rPr>
              <w:t>Khoa học động vật</w:t>
            </w:r>
          </w:p>
        </w:tc>
        <w:tc>
          <w:tcPr>
            <w:tcW w:w="3778"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351321BB" w14:textId="77777777" w:rsidR="004C390E" w:rsidRPr="003063E3" w:rsidRDefault="004C390E" w:rsidP="0074468C">
            <w:pPr>
              <w:spacing w:after="144" w:line="300" w:lineRule="atLeast"/>
              <w:jc w:val="both"/>
              <w:textAlignment w:val="baseline"/>
              <w:rPr>
                <w:rFonts w:ascii="Times New Roman" w:hAnsi="Times New Roman" w:cs="Times New Roman"/>
                <w:color w:val="000000"/>
                <w:sz w:val="26"/>
                <w:szCs w:val="26"/>
              </w:rPr>
            </w:pPr>
            <w:r w:rsidRPr="003063E3">
              <w:rPr>
                <w:rFonts w:ascii="Times New Roman" w:hAnsi="Times New Roman" w:cs="Times New Roman"/>
                <w:color w:val="000000"/>
                <w:sz w:val="26"/>
                <w:szCs w:val="26"/>
              </w:rPr>
              <w:t>Hành vi; Tế bào; Mối liên hệ và tương tác với môi trường tự nhiên; Gen và di truyền; Dinh dưỡng và tăng trưởng; Sinh lí; Hệ thống và tiến hóa;…</w:t>
            </w:r>
          </w:p>
        </w:tc>
      </w:tr>
      <w:tr w:rsidR="004C390E" w:rsidRPr="003063E3" w14:paraId="4F89515B" w14:textId="77777777" w:rsidTr="00DC1986">
        <w:tc>
          <w:tcPr>
            <w:tcW w:w="39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702CBB64" w14:textId="77777777" w:rsidR="004C390E" w:rsidRPr="003063E3" w:rsidRDefault="004C390E" w:rsidP="0074468C">
            <w:pPr>
              <w:spacing w:after="144" w:line="300" w:lineRule="atLeast"/>
              <w:jc w:val="center"/>
              <w:textAlignment w:val="baseline"/>
              <w:rPr>
                <w:rFonts w:ascii="Times New Roman" w:hAnsi="Times New Roman" w:cs="Times New Roman"/>
                <w:color w:val="000000"/>
                <w:sz w:val="26"/>
                <w:szCs w:val="26"/>
              </w:rPr>
            </w:pPr>
            <w:r w:rsidRPr="003063E3">
              <w:rPr>
                <w:rFonts w:ascii="Times New Roman" w:hAnsi="Times New Roman" w:cs="Times New Roman"/>
                <w:color w:val="000000"/>
                <w:sz w:val="26"/>
                <w:szCs w:val="26"/>
              </w:rPr>
              <w:t>2</w:t>
            </w:r>
          </w:p>
        </w:tc>
        <w:tc>
          <w:tcPr>
            <w:tcW w:w="82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7F1DD26D" w14:textId="77777777" w:rsidR="004C390E" w:rsidRPr="003063E3" w:rsidRDefault="004C390E" w:rsidP="0074468C">
            <w:pPr>
              <w:spacing w:after="144" w:line="300" w:lineRule="atLeast"/>
              <w:textAlignment w:val="baseline"/>
              <w:rPr>
                <w:rFonts w:ascii="Times New Roman" w:hAnsi="Times New Roman" w:cs="Times New Roman"/>
                <w:color w:val="000000"/>
                <w:sz w:val="26"/>
                <w:szCs w:val="26"/>
              </w:rPr>
            </w:pPr>
            <w:r w:rsidRPr="003063E3">
              <w:rPr>
                <w:rFonts w:ascii="Times New Roman" w:hAnsi="Times New Roman" w:cs="Times New Roman"/>
                <w:color w:val="000000"/>
                <w:sz w:val="26"/>
                <w:szCs w:val="26"/>
              </w:rPr>
              <w:t>Khoa học xã hội và hành vi</w:t>
            </w:r>
          </w:p>
        </w:tc>
        <w:tc>
          <w:tcPr>
            <w:tcW w:w="3778"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361E9D67" w14:textId="77777777" w:rsidR="004C390E" w:rsidRPr="003063E3" w:rsidRDefault="004C390E" w:rsidP="0074468C">
            <w:pPr>
              <w:spacing w:after="144" w:line="300" w:lineRule="atLeast"/>
              <w:jc w:val="both"/>
              <w:textAlignment w:val="baseline"/>
              <w:rPr>
                <w:rFonts w:ascii="Times New Roman" w:hAnsi="Times New Roman" w:cs="Times New Roman"/>
                <w:color w:val="000000"/>
                <w:sz w:val="26"/>
                <w:szCs w:val="26"/>
              </w:rPr>
            </w:pPr>
            <w:r w:rsidRPr="003063E3">
              <w:rPr>
                <w:rFonts w:ascii="Times New Roman" w:hAnsi="Times New Roman" w:cs="Times New Roman"/>
                <w:color w:val="000000"/>
                <w:sz w:val="26"/>
                <w:szCs w:val="26"/>
              </w:rPr>
              <w:t>Điều dưỡng và phát triển; Tâm lí; Tâm lí nhận thức; Tâm lí xã hội và xã hội học;…</w:t>
            </w:r>
          </w:p>
        </w:tc>
      </w:tr>
      <w:tr w:rsidR="004C390E" w:rsidRPr="003063E3" w14:paraId="193EEC28" w14:textId="77777777" w:rsidTr="00DC1986">
        <w:tc>
          <w:tcPr>
            <w:tcW w:w="39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62030133" w14:textId="77777777" w:rsidR="004C390E" w:rsidRPr="003063E3" w:rsidRDefault="004C390E" w:rsidP="0074468C">
            <w:pPr>
              <w:spacing w:after="144" w:line="300" w:lineRule="atLeast"/>
              <w:jc w:val="center"/>
              <w:textAlignment w:val="baseline"/>
              <w:rPr>
                <w:rFonts w:ascii="Times New Roman" w:hAnsi="Times New Roman" w:cs="Times New Roman"/>
                <w:color w:val="000000"/>
                <w:sz w:val="26"/>
                <w:szCs w:val="26"/>
              </w:rPr>
            </w:pPr>
            <w:r w:rsidRPr="003063E3">
              <w:rPr>
                <w:rFonts w:ascii="Times New Roman" w:hAnsi="Times New Roman" w:cs="Times New Roman"/>
                <w:color w:val="000000"/>
                <w:sz w:val="26"/>
                <w:szCs w:val="26"/>
              </w:rPr>
              <w:t>3</w:t>
            </w:r>
          </w:p>
        </w:tc>
        <w:tc>
          <w:tcPr>
            <w:tcW w:w="82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2851E602" w14:textId="77777777" w:rsidR="004C390E" w:rsidRPr="003063E3" w:rsidRDefault="004C390E" w:rsidP="0074468C">
            <w:pPr>
              <w:spacing w:after="144" w:line="300" w:lineRule="atLeast"/>
              <w:textAlignment w:val="baseline"/>
              <w:rPr>
                <w:rFonts w:ascii="Times New Roman" w:hAnsi="Times New Roman" w:cs="Times New Roman"/>
                <w:color w:val="000000"/>
                <w:sz w:val="26"/>
                <w:szCs w:val="26"/>
              </w:rPr>
            </w:pPr>
            <w:r w:rsidRPr="003063E3">
              <w:rPr>
                <w:rFonts w:ascii="Times New Roman" w:hAnsi="Times New Roman" w:cs="Times New Roman"/>
                <w:color w:val="000000"/>
                <w:sz w:val="26"/>
                <w:szCs w:val="26"/>
              </w:rPr>
              <w:t>Hóa Sinh</w:t>
            </w:r>
          </w:p>
        </w:tc>
        <w:tc>
          <w:tcPr>
            <w:tcW w:w="3778"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68F1A474" w14:textId="77777777" w:rsidR="004C390E" w:rsidRPr="003063E3" w:rsidRDefault="004C390E" w:rsidP="0074468C">
            <w:pPr>
              <w:spacing w:after="144" w:line="300" w:lineRule="atLeast"/>
              <w:jc w:val="both"/>
              <w:textAlignment w:val="baseline"/>
              <w:rPr>
                <w:rFonts w:ascii="Times New Roman" w:hAnsi="Times New Roman" w:cs="Times New Roman"/>
                <w:color w:val="000000"/>
                <w:sz w:val="26"/>
                <w:szCs w:val="26"/>
              </w:rPr>
            </w:pPr>
            <w:r w:rsidRPr="003063E3">
              <w:rPr>
                <w:rFonts w:ascii="Times New Roman" w:hAnsi="Times New Roman" w:cs="Times New Roman"/>
                <w:color w:val="000000"/>
                <w:sz w:val="26"/>
                <w:szCs w:val="26"/>
              </w:rPr>
              <w:t>Hóa - Sinh phân tích; Hóa-Sinh tổng hợp; Hóa-Sinh-Y; Hóa-Sinh cấu trúc;…</w:t>
            </w:r>
          </w:p>
        </w:tc>
      </w:tr>
      <w:tr w:rsidR="004C390E" w:rsidRPr="003063E3" w14:paraId="43666A5C" w14:textId="77777777" w:rsidTr="00DC1986">
        <w:tc>
          <w:tcPr>
            <w:tcW w:w="39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1DF6713B" w14:textId="77777777" w:rsidR="004C390E" w:rsidRPr="003063E3" w:rsidRDefault="004C390E" w:rsidP="0074468C">
            <w:pPr>
              <w:spacing w:after="144" w:line="300" w:lineRule="atLeast"/>
              <w:jc w:val="center"/>
              <w:textAlignment w:val="baseline"/>
              <w:rPr>
                <w:rFonts w:ascii="Times New Roman" w:hAnsi="Times New Roman" w:cs="Times New Roman"/>
                <w:color w:val="000000"/>
                <w:sz w:val="26"/>
                <w:szCs w:val="26"/>
              </w:rPr>
            </w:pPr>
            <w:r w:rsidRPr="003063E3">
              <w:rPr>
                <w:rFonts w:ascii="Times New Roman" w:hAnsi="Times New Roman" w:cs="Times New Roman"/>
                <w:color w:val="000000"/>
                <w:sz w:val="26"/>
                <w:szCs w:val="26"/>
              </w:rPr>
              <w:t>4</w:t>
            </w:r>
          </w:p>
        </w:tc>
        <w:tc>
          <w:tcPr>
            <w:tcW w:w="82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1262AED7" w14:textId="77777777" w:rsidR="004C390E" w:rsidRPr="003063E3" w:rsidRDefault="004C390E" w:rsidP="0074468C">
            <w:pPr>
              <w:spacing w:after="144" w:line="300" w:lineRule="atLeast"/>
              <w:textAlignment w:val="baseline"/>
              <w:rPr>
                <w:rFonts w:ascii="Times New Roman" w:hAnsi="Times New Roman" w:cs="Times New Roman"/>
                <w:color w:val="000000"/>
                <w:sz w:val="26"/>
                <w:szCs w:val="26"/>
              </w:rPr>
            </w:pPr>
            <w:r w:rsidRPr="003063E3">
              <w:rPr>
                <w:rFonts w:ascii="Times New Roman" w:hAnsi="Times New Roman" w:cs="Times New Roman"/>
                <w:color w:val="000000"/>
                <w:sz w:val="26"/>
                <w:szCs w:val="26"/>
              </w:rPr>
              <w:t>Kỹ thuật Y sinh</w:t>
            </w:r>
          </w:p>
        </w:tc>
        <w:tc>
          <w:tcPr>
            <w:tcW w:w="3778"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6EDA2FBD" w14:textId="77777777" w:rsidR="004C390E" w:rsidRPr="003063E3" w:rsidRDefault="004C390E" w:rsidP="0074468C">
            <w:pPr>
              <w:spacing w:after="144" w:line="300" w:lineRule="atLeast"/>
              <w:jc w:val="both"/>
              <w:textAlignment w:val="baseline"/>
              <w:rPr>
                <w:rFonts w:ascii="Times New Roman" w:hAnsi="Times New Roman" w:cs="Times New Roman"/>
                <w:color w:val="000000"/>
                <w:sz w:val="26"/>
                <w:szCs w:val="26"/>
              </w:rPr>
            </w:pPr>
            <w:r w:rsidRPr="003063E3">
              <w:rPr>
                <w:rFonts w:ascii="Times New Roman" w:hAnsi="Times New Roman" w:cs="Times New Roman"/>
                <w:color w:val="000000"/>
                <w:sz w:val="26"/>
                <w:szCs w:val="26"/>
              </w:rPr>
              <w:t>Vật liệu Y sinh; Cơ chế sinh học; Thiết bị Y sinh; Kỹ thuật tế bào và mô; Sinh học tổng hợp…</w:t>
            </w:r>
          </w:p>
        </w:tc>
      </w:tr>
      <w:tr w:rsidR="004C390E" w:rsidRPr="003063E3" w14:paraId="4D082D77" w14:textId="77777777" w:rsidTr="00DC1986">
        <w:tc>
          <w:tcPr>
            <w:tcW w:w="39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4B0B1946" w14:textId="77777777" w:rsidR="004C390E" w:rsidRPr="003063E3" w:rsidRDefault="004C390E" w:rsidP="0074468C">
            <w:pPr>
              <w:spacing w:after="144" w:line="300" w:lineRule="atLeast"/>
              <w:jc w:val="center"/>
              <w:textAlignment w:val="baseline"/>
              <w:rPr>
                <w:rFonts w:ascii="Times New Roman" w:hAnsi="Times New Roman" w:cs="Times New Roman"/>
                <w:color w:val="000000"/>
                <w:sz w:val="26"/>
                <w:szCs w:val="26"/>
              </w:rPr>
            </w:pPr>
            <w:r w:rsidRPr="003063E3">
              <w:rPr>
                <w:rFonts w:ascii="Times New Roman" w:hAnsi="Times New Roman" w:cs="Times New Roman"/>
                <w:color w:val="000000"/>
                <w:sz w:val="26"/>
                <w:szCs w:val="26"/>
              </w:rPr>
              <w:t>5</w:t>
            </w:r>
          </w:p>
        </w:tc>
        <w:tc>
          <w:tcPr>
            <w:tcW w:w="82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03D561B5" w14:textId="77777777" w:rsidR="004C390E" w:rsidRPr="003063E3" w:rsidRDefault="004C390E" w:rsidP="0074468C">
            <w:pPr>
              <w:spacing w:after="144" w:line="300" w:lineRule="atLeast"/>
              <w:textAlignment w:val="baseline"/>
              <w:rPr>
                <w:rFonts w:ascii="Times New Roman" w:hAnsi="Times New Roman" w:cs="Times New Roman"/>
                <w:color w:val="000000"/>
                <w:sz w:val="26"/>
                <w:szCs w:val="26"/>
              </w:rPr>
            </w:pPr>
            <w:r w:rsidRPr="003063E3">
              <w:rPr>
                <w:rFonts w:ascii="Times New Roman" w:hAnsi="Times New Roman" w:cs="Times New Roman"/>
                <w:color w:val="000000"/>
                <w:sz w:val="26"/>
                <w:szCs w:val="26"/>
              </w:rPr>
              <w:t>Y Sinh và khoa học Sức khỏe</w:t>
            </w:r>
          </w:p>
        </w:tc>
        <w:tc>
          <w:tcPr>
            <w:tcW w:w="3778"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2C1216FA" w14:textId="77777777" w:rsidR="004C390E" w:rsidRPr="003063E3" w:rsidRDefault="004C390E" w:rsidP="0074468C">
            <w:pPr>
              <w:spacing w:after="144" w:line="300" w:lineRule="atLeast"/>
              <w:jc w:val="both"/>
              <w:textAlignment w:val="baseline"/>
              <w:rPr>
                <w:rFonts w:ascii="Times New Roman" w:hAnsi="Times New Roman" w:cs="Times New Roman"/>
                <w:color w:val="000000"/>
                <w:sz w:val="26"/>
                <w:szCs w:val="26"/>
              </w:rPr>
            </w:pPr>
            <w:r w:rsidRPr="003063E3">
              <w:rPr>
                <w:rFonts w:ascii="Times New Roman" w:hAnsi="Times New Roman" w:cs="Times New Roman"/>
                <w:color w:val="000000"/>
                <w:sz w:val="26"/>
                <w:szCs w:val="26"/>
              </w:rPr>
              <w:t>Chẩn đoán; Điều trị; Phát triển và thử nghiệm dược liệu; Dịch tễ học; Dinh dưỡng; Sinh lí học và Bệnh lí học;…</w:t>
            </w:r>
          </w:p>
        </w:tc>
      </w:tr>
      <w:tr w:rsidR="004C390E" w:rsidRPr="003063E3" w14:paraId="650DD534" w14:textId="77777777" w:rsidTr="00DC1986">
        <w:tc>
          <w:tcPr>
            <w:tcW w:w="39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4DC5145B" w14:textId="77777777" w:rsidR="004C390E" w:rsidRPr="003063E3" w:rsidRDefault="004C390E" w:rsidP="0074468C">
            <w:pPr>
              <w:spacing w:after="144" w:line="300" w:lineRule="atLeast"/>
              <w:jc w:val="center"/>
              <w:textAlignment w:val="baseline"/>
              <w:rPr>
                <w:rFonts w:ascii="Times New Roman" w:hAnsi="Times New Roman" w:cs="Times New Roman"/>
                <w:color w:val="000000"/>
                <w:sz w:val="26"/>
                <w:szCs w:val="26"/>
              </w:rPr>
            </w:pPr>
            <w:r w:rsidRPr="003063E3">
              <w:rPr>
                <w:rFonts w:ascii="Times New Roman" w:hAnsi="Times New Roman" w:cs="Times New Roman"/>
                <w:color w:val="000000"/>
                <w:sz w:val="26"/>
                <w:szCs w:val="26"/>
              </w:rPr>
              <w:t>6</w:t>
            </w:r>
          </w:p>
        </w:tc>
        <w:tc>
          <w:tcPr>
            <w:tcW w:w="82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1CAAD701" w14:textId="77777777" w:rsidR="004C390E" w:rsidRPr="003063E3" w:rsidRDefault="004C390E" w:rsidP="0074468C">
            <w:pPr>
              <w:spacing w:after="144" w:line="300" w:lineRule="atLeast"/>
              <w:textAlignment w:val="baseline"/>
              <w:rPr>
                <w:rFonts w:ascii="Times New Roman" w:hAnsi="Times New Roman" w:cs="Times New Roman"/>
                <w:color w:val="000000"/>
                <w:sz w:val="26"/>
                <w:szCs w:val="26"/>
              </w:rPr>
            </w:pPr>
            <w:r w:rsidRPr="003063E3">
              <w:rPr>
                <w:rFonts w:ascii="Times New Roman" w:hAnsi="Times New Roman" w:cs="Times New Roman"/>
                <w:color w:val="000000"/>
                <w:sz w:val="26"/>
                <w:szCs w:val="26"/>
              </w:rPr>
              <w:t>Sinh học tế bào và phân tử</w:t>
            </w:r>
          </w:p>
        </w:tc>
        <w:tc>
          <w:tcPr>
            <w:tcW w:w="3778"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61070313" w14:textId="77777777" w:rsidR="004C390E" w:rsidRPr="003063E3" w:rsidRDefault="004C390E" w:rsidP="0074468C">
            <w:pPr>
              <w:spacing w:after="144" w:line="300" w:lineRule="atLeast"/>
              <w:jc w:val="both"/>
              <w:textAlignment w:val="baseline"/>
              <w:rPr>
                <w:rFonts w:ascii="Times New Roman" w:hAnsi="Times New Roman" w:cs="Times New Roman"/>
                <w:color w:val="000000"/>
                <w:sz w:val="26"/>
                <w:szCs w:val="26"/>
              </w:rPr>
            </w:pPr>
            <w:r w:rsidRPr="003063E3">
              <w:rPr>
                <w:rFonts w:ascii="Times New Roman" w:hAnsi="Times New Roman" w:cs="Times New Roman"/>
                <w:color w:val="000000"/>
                <w:sz w:val="26"/>
                <w:szCs w:val="26"/>
              </w:rPr>
              <w:t>Sinh lí tế bào; Gen; Miễn dịch; Sinh học phân tử; Sinh học thần kinh;…</w:t>
            </w:r>
          </w:p>
        </w:tc>
      </w:tr>
      <w:tr w:rsidR="004C390E" w:rsidRPr="003063E3" w14:paraId="09A22C5A" w14:textId="77777777" w:rsidTr="00DC1986">
        <w:tc>
          <w:tcPr>
            <w:tcW w:w="39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5EB91BE8" w14:textId="77777777" w:rsidR="004C390E" w:rsidRPr="003063E3" w:rsidRDefault="004C390E" w:rsidP="0074468C">
            <w:pPr>
              <w:spacing w:after="144" w:line="300" w:lineRule="atLeast"/>
              <w:jc w:val="center"/>
              <w:textAlignment w:val="baseline"/>
              <w:rPr>
                <w:rFonts w:ascii="Times New Roman" w:hAnsi="Times New Roman" w:cs="Times New Roman"/>
                <w:color w:val="000000"/>
                <w:sz w:val="26"/>
                <w:szCs w:val="26"/>
              </w:rPr>
            </w:pPr>
            <w:r w:rsidRPr="003063E3">
              <w:rPr>
                <w:rFonts w:ascii="Times New Roman" w:hAnsi="Times New Roman" w:cs="Times New Roman"/>
                <w:color w:val="000000"/>
                <w:sz w:val="26"/>
                <w:szCs w:val="26"/>
              </w:rPr>
              <w:t>7</w:t>
            </w:r>
          </w:p>
        </w:tc>
        <w:tc>
          <w:tcPr>
            <w:tcW w:w="82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7E708252" w14:textId="77777777" w:rsidR="004C390E" w:rsidRPr="003063E3" w:rsidRDefault="004C390E" w:rsidP="0074468C">
            <w:pPr>
              <w:spacing w:after="144" w:line="300" w:lineRule="atLeast"/>
              <w:textAlignment w:val="baseline"/>
              <w:rPr>
                <w:rFonts w:ascii="Times New Roman" w:hAnsi="Times New Roman" w:cs="Times New Roman"/>
                <w:color w:val="000000"/>
                <w:sz w:val="26"/>
                <w:szCs w:val="26"/>
              </w:rPr>
            </w:pPr>
            <w:r w:rsidRPr="003063E3">
              <w:rPr>
                <w:rFonts w:ascii="Times New Roman" w:hAnsi="Times New Roman" w:cs="Times New Roman"/>
                <w:color w:val="000000"/>
                <w:sz w:val="26"/>
                <w:szCs w:val="26"/>
              </w:rPr>
              <w:t>Hóa học</w:t>
            </w:r>
          </w:p>
        </w:tc>
        <w:tc>
          <w:tcPr>
            <w:tcW w:w="3778"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3D448B56" w14:textId="77777777" w:rsidR="004C390E" w:rsidRPr="003063E3" w:rsidRDefault="004C390E" w:rsidP="0074468C">
            <w:pPr>
              <w:spacing w:after="144" w:line="300" w:lineRule="atLeast"/>
              <w:jc w:val="both"/>
              <w:textAlignment w:val="baseline"/>
              <w:rPr>
                <w:rFonts w:ascii="Times New Roman" w:hAnsi="Times New Roman" w:cs="Times New Roman"/>
                <w:color w:val="000000"/>
                <w:sz w:val="26"/>
                <w:szCs w:val="26"/>
              </w:rPr>
            </w:pPr>
            <w:r w:rsidRPr="003063E3">
              <w:rPr>
                <w:rFonts w:ascii="Times New Roman" w:hAnsi="Times New Roman" w:cs="Times New Roman"/>
                <w:color w:val="000000"/>
                <w:sz w:val="26"/>
                <w:szCs w:val="26"/>
              </w:rPr>
              <w:t>Hóa phân tích; Hóa học trên máy tính; Hóa môi trường; Hóa vô cơ; Hóa vật liệu; Hóa hữu cơ; Hóa Lý;…</w:t>
            </w:r>
          </w:p>
        </w:tc>
      </w:tr>
      <w:tr w:rsidR="004C390E" w:rsidRPr="003063E3" w14:paraId="59232380" w14:textId="77777777" w:rsidTr="00DC1986">
        <w:tc>
          <w:tcPr>
            <w:tcW w:w="39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2D8C1E76" w14:textId="77777777" w:rsidR="004C390E" w:rsidRPr="003063E3" w:rsidRDefault="004C390E" w:rsidP="0074468C">
            <w:pPr>
              <w:spacing w:after="144" w:line="300" w:lineRule="atLeast"/>
              <w:jc w:val="center"/>
              <w:textAlignment w:val="baseline"/>
              <w:rPr>
                <w:rFonts w:ascii="Times New Roman" w:hAnsi="Times New Roman" w:cs="Times New Roman"/>
                <w:color w:val="000000"/>
                <w:sz w:val="26"/>
                <w:szCs w:val="26"/>
              </w:rPr>
            </w:pPr>
            <w:r w:rsidRPr="003063E3">
              <w:rPr>
                <w:rFonts w:ascii="Times New Roman" w:hAnsi="Times New Roman" w:cs="Times New Roman"/>
                <w:color w:val="000000"/>
                <w:sz w:val="26"/>
                <w:szCs w:val="26"/>
              </w:rPr>
              <w:t>8</w:t>
            </w:r>
          </w:p>
        </w:tc>
        <w:tc>
          <w:tcPr>
            <w:tcW w:w="82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73795D52" w14:textId="77777777" w:rsidR="004C390E" w:rsidRPr="003063E3" w:rsidRDefault="004C390E" w:rsidP="0074468C">
            <w:pPr>
              <w:spacing w:after="144" w:line="300" w:lineRule="atLeast"/>
              <w:textAlignment w:val="baseline"/>
              <w:rPr>
                <w:rFonts w:ascii="Times New Roman" w:hAnsi="Times New Roman" w:cs="Times New Roman"/>
                <w:color w:val="000000"/>
                <w:sz w:val="26"/>
                <w:szCs w:val="26"/>
              </w:rPr>
            </w:pPr>
            <w:r w:rsidRPr="003063E3">
              <w:rPr>
                <w:rFonts w:ascii="Times New Roman" w:hAnsi="Times New Roman" w:cs="Times New Roman"/>
                <w:color w:val="000000"/>
                <w:sz w:val="26"/>
                <w:szCs w:val="26"/>
              </w:rPr>
              <w:t>Sinh học trên máy tính và Sinh -Tin</w:t>
            </w:r>
          </w:p>
        </w:tc>
        <w:tc>
          <w:tcPr>
            <w:tcW w:w="3778"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11FE056F" w14:textId="77777777" w:rsidR="004C390E" w:rsidRPr="003063E3" w:rsidRDefault="004C390E" w:rsidP="0074468C">
            <w:pPr>
              <w:spacing w:after="144" w:line="300" w:lineRule="atLeast"/>
              <w:jc w:val="both"/>
              <w:textAlignment w:val="baseline"/>
              <w:rPr>
                <w:rFonts w:ascii="Times New Roman" w:hAnsi="Times New Roman" w:cs="Times New Roman"/>
                <w:color w:val="000000"/>
                <w:sz w:val="26"/>
                <w:szCs w:val="26"/>
              </w:rPr>
            </w:pPr>
            <w:r w:rsidRPr="003063E3">
              <w:rPr>
                <w:rFonts w:ascii="Times New Roman" w:hAnsi="Times New Roman" w:cs="Times New Roman"/>
                <w:color w:val="000000"/>
                <w:sz w:val="26"/>
                <w:szCs w:val="26"/>
              </w:rPr>
              <w:t>Kĩ thuật Y sinh; Dược lí trên máy tính; Sinh học mô hình trên máy tính; Tiến hóa sinh học trên máy tính; Khoa học thần kinh trên máy tính; Gen;…</w:t>
            </w:r>
          </w:p>
        </w:tc>
      </w:tr>
      <w:tr w:rsidR="004C390E" w:rsidRPr="003063E3" w14:paraId="5F1E72D3" w14:textId="77777777" w:rsidTr="00DC1986">
        <w:tc>
          <w:tcPr>
            <w:tcW w:w="39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3415DDD6" w14:textId="77777777" w:rsidR="004C390E" w:rsidRPr="003063E3" w:rsidRDefault="004C390E" w:rsidP="0074468C">
            <w:pPr>
              <w:spacing w:after="144" w:line="300" w:lineRule="atLeast"/>
              <w:jc w:val="center"/>
              <w:textAlignment w:val="baseline"/>
              <w:rPr>
                <w:rFonts w:ascii="Times New Roman" w:hAnsi="Times New Roman" w:cs="Times New Roman"/>
                <w:color w:val="000000"/>
                <w:sz w:val="26"/>
                <w:szCs w:val="26"/>
              </w:rPr>
            </w:pPr>
            <w:r w:rsidRPr="003063E3">
              <w:rPr>
                <w:rFonts w:ascii="Times New Roman" w:hAnsi="Times New Roman" w:cs="Times New Roman"/>
                <w:color w:val="000000"/>
                <w:sz w:val="26"/>
                <w:szCs w:val="26"/>
              </w:rPr>
              <w:t>9</w:t>
            </w:r>
          </w:p>
        </w:tc>
        <w:tc>
          <w:tcPr>
            <w:tcW w:w="82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45EC29A4" w14:textId="77777777" w:rsidR="004C390E" w:rsidRPr="003063E3" w:rsidRDefault="004C390E" w:rsidP="0074468C">
            <w:pPr>
              <w:spacing w:after="144" w:line="300" w:lineRule="atLeast"/>
              <w:textAlignment w:val="baseline"/>
              <w:rPr>
                <w:rFonts w:ascii="Times New Roman" w:hAnsi="Times New Roman" w:cs="Times New Roman"/>
                <w:color w:val="000000"/>
                <w:sz w:val="26"/>
                <w:szCs w:val="26"/>
              </w:rPr>
            </w:pPr>
            <w:r w:rsidRPr="003063E3">
              <w:rPr>
                <w:rFonts w:ascii="Times New Roman" w:hAnsi="Times New Roman" w:cs="Times New Roman"/>
                <w:color w:val="000000"/>
                <w:sz w:val="26"/>
                <w:szCs w:val="26"/>
              </w:rPr>
              <w:t>Khoa học Trái đất và Môi trường</w:t>
            </w:r>
          </w:p>
        </w:tc>
        <w:tc>
          <w:tcPr>
            <w:tcW w:w="3778"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10065CB0" w14:textId="77777777" w:rsidR="004C390E" w:rsidRPr="003063E3" w:rsidRDefault="004C390E" w:rsidP="0074468C">
            <w:pPr>
              <w:spacing w:after="144" w:line="300" w:lineRule="atLeast"/>
              <w:jc w:val="both"/>
              <w:textAlignment w:val="baseline"/>
              <w:rPr>
                <w:rFonts w:ascii="Times New Roman" w:hAnsi="Times New Roman" w:cs="Times New Roman"/>
                <w:color w:val="000000"/>
                <w:sz w:val="26"/>
                <w:szCs w:val="26"/>
              </w:rPr>
            </w:pPr>
            <w:r w:rsidRPr="003063E3">
              <w:rPr>
                <w:rFonts w:ascii="Times New Roman" w:hAnsi="Times New Roman" w:cs="Times New Roman"/>
                <w:color w:val="000000"/>
                <w:sz w:val="26"/>
                <w:szCs w:val="26"/>
              </w:rPr>
              <w:t>Khí quyển; Khí hậu; Ảnh hưởng của môi trường lên hệ sinh thái; Địa chất; Nước;…</w:t>
            </w:r>
          </w:p>
        </w:tc>
      </w:tr>
      <w:tr w:rsidR="004C390E" w:rsidRPr="003063E3" w14:paraId="4630A43F" w14:textId="77777777" w:rsidTr="00DC1986">
        <w:tc>
          <w:tcPr>
            <w:tcW w:w="39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2E27ECE8" w14:textId="77777777" w:rsidR="004C390E" w:rsidRPr="003063E3" w:rsidRDefault="004C390E" w:rsidP="0074468C">
            <w:pPr>
              <w:spacing w:after="144" w:line="300" w:lineRule="atLeast"/>
              <w:jc w:val="center"/>
              <w:textAlignment w:val="baseline"/>
              <w:rPr>
                <w:rFonts w:ascii="Times New Roman" w:hAnsi="Times New Roman" w:cs="Times New Roman"/>
                <w:color w:val="000000"/>
                <w:sz w:val="26"/>
                <w:szCs w:val="26"/>
              </w:rPr>
            </w:pPr>
            <w:r w:rsidRPr="003063E3">
              <w:rPr>
                <w:rFonts w:ascii="Times New Roman" w:hAnsi="Times New Roman" w:cs="Times New Roman"/>
                <w:color w:val="000000"/>
                <w:sz w:val="26"/>
                <w:szCs w:val="26"/>
              </w:rPr>
              <w:t>10</w:t>
            </w:r>
          </w:p>
        </w:tc>
        <w:tc>
          <w:tcPr>
            <w:tcW w:w="82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4CB85B78" w14:textId="77777777" w:rsidR="004C390E" w:rsidRPr="003063E3" w:rsidRDefault="004C390E" w:rsidP="0074468C">
            <w:pPr>
              <w:spacing w:after="144" w:line="300" w:lineRule="atLeast"/>
              <w:textAlignment w:val="baseline"/>
              <w:rPr>
                <w:rFonts w:ascii="Times New Roman" w:hAnsi="Times New Roman" w:cs="Times New Roman"/>
                <w:color w:val="000000"/>
                <w:sz w:val="26"/>
                <w:szCs w:val="26"/>
              </w:rPr>
            </w:pPr>
            <w:r w:rsidRPr="003063E3">
              <w:rPr>
                <w:rFonts w:ascii="Times New Roman" w:hAnsi="Times New Roman" w:cs="Times New Roman"/>
                <w:color w:val="000000"/>
                <w:sz w:val="26"/>
                <w:szCs w:val="26"/>
              </w:rPr>
              <w:t>Hệ thống nhúng</w:t>
            </w:r>
          </w:p>
        </w:tc>
        <w:tc>
          <w:tcPr>
            <w:tcW w:w="3778"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5799E69B" w14:textId="77777777" w:rsidR="004C390E" w:rsidRPr="003063E3" w:rsidRDefault="004C390E" w:rsidP="0074468C">
            <w:pPr>
              <w:spacing w:after="144" w:line="300" w:lineRule="atLeast"/>
              <w:jc w:val="both"/>
              <w:textAlignment w:val="baseline"/>
              <w:rPr>
                <w:rFonts w:ascii="Times New Roman" w:hAnsi="Times New Roman" w:cs="Times New Roman"/>
                <w:color w:val="000000"/>
                <w:sz w:val="26"/>
                <w:szCs w:val="26"/>
              </w:rPr>
            </w:pPr>
            <w:r w:rsidRPr="003063E3">
              <w:rPr>
                <w:rFonts w:ascii="Times New Roman" w:hAnsi="Times New Roman" w:cs="Times New Roman"/>
                <w:color w:val="000000"/>
                <w:sz w:val="26"/>
                <w:szCs w:val="26"/>
              </w:rPr>
              <w:t>Vi điều khiển; Giao tiếp mạng và dữ liệu; Quang học; Cảm biến; Gia công tín hiệu;…</w:t>
            </w:r>
          </w:p>
        </w:tc>
      </w:tr>
      <w:tr w:rsidR="004C390E" w:rsidRPr="003063E3" w14:paraId="209D880E" w14:textId="77777777" w:rsidTr="00DC1986">
        <w:tc>
          <w:tcPr>
            <w:tcW w:w="39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5319D9DB" w14:textId="77777777" w:rsidR="004C390E" w:rsidRPr="003063E3" w:rsidRDefault="004C390E" w:rsidP="0074468C">
            <w:pPr>
              <w:spacing w:after="144" w:line="300" w:lineRule="atLeast"/>
              <w:jc w:val="center"/>
              <w:textAlignment w:val="baseline"/>
              <w:rPr>
                <w:rFonts w:ascii="Times New Roman" w:hAnsi="Times New Roman" w:cs="Times New Roman"/>
                <w:color w:val="000000"/>
                <w:sz w:val="26"/>
                <w:szCs w:val="26"/>
              </w:rPr>
            </w:pPr>
            <w:r w:rsidRPr="003063E3">
              <w:rPr>
                <w:rFonts w:ascii="Times New Roman" w:hAnsi="Times New Roman" w:cs="Times New Roman"/>
                <w:color w:val="000000"/>
                <w:sz w:val="26"/>
                <w:szCs w:val="26"/>
              </w:rPr>
              <w:t>11</w:t>
            </w:r>
          </w:p>
        </w:tc>
        <w:tc>
          <w:tcPr>
            <w:tcW w:w="82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21C77FA7" w14:textId="77777777" w:rsidR="004C390E" w:rsidRPr="003063E3" w:rsidRDefault="004C390E" w:rsidP="0074468C">
            <w:pPr>
              <w:spacing w:after="144" w:line="300" w:lineRule="atLeast"/>
              <w:textAlignment w:val="baseline"/>
              <w:rPr>
                <w:rFonts w:ascii="Times New Roman" w:hAnsi="Times New Roman" w:cs="Times New Roman"/>
                <w:color w:val="000000"/>
                <w:sz w:val="26"/>
                <w:szCs w:val="26"/>
              </w:rPr>
            </w:pPr>
            <w:r w:rsidRPr="003063E3">
              <w:rPr>
                <w:rFonts w:ascii="Times New Roman" w:hAnsi="Times New Roman" w:cs="Times New Roman"/>
                <w:color w:val="000000"/>
                <w:sz w:val="26"/>
                <w:szCs w:val="26"/>
              </w:rPr>
              <w:t>Năng lượng: Hóa học</w:t>
            </w:r>
          </w:p>
        </w:tc>
        <w:tc>
          <w:tcPr>
            <w:tcW w:w="3778"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7D78DC04" w14:textId="77777777" w:rsidR="004C390E" w:rsidRPr="003063E3" w:rsidRDefault="004C390E" w:rsidP="0074468C">
            <w:pPr>
              <w:spacing w:after="144" w:line="300" w:lineRule="atLeast"/>
              <w:jc w:val="both"/>
              <w:textAlignment w:val="baseline"/>
              <w:rPr>
                <w:rFonts w:ascii="Times New Roman" w:hAnsi="Times New Roman" w:cs="Times New Roman"/>
                <w:color w:val="000000"/>
                <w:sz w:val="26"/>
                <w:szCs w:val="26"/>
              </w:rPr>
            </w:pPr>
            <w:r w:rsidRPr="003063E3">
              <w:rPr>
                <w:rFonts w:ascii="Times New Roman" w:hAnsi="Times New Roman" w:cs="Times New Roman"/>
                <w:color w:val="000000"/>
                <w:sz w:val="26"/>
                <w:szCs w:val="26"/>
              </w:rPr>
              <w:t>Nhiên liệu thay thế; Năng lượng hóa thạch; Phát triển nhiên liệu tế bào và pin; Vật liệu năng lượng mặt trời;…</w:t>
            </w:r>
          </w:p>
        </w:tc>
      </w:tr>
      <w:tr w:rsidR="004C390E" w:rsidRPr="003063E3" w14:paraId="421C40DD" w14:textId="77777777" w:rsidTr="00DC1986">
        <w:tc>
          <w:tcPr>
            <w:tcW w:w="39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56794BA3" w14:textId="77777777" w:rsidR="004C390E" w:rsidRPr="003063E3" w:rsidRDefault="004C390E" w:rsidP="0074468C">
            <w:pPr>
              <w:spacing w:after="144" w:line="300" w:lineRule="atLeast"/>
              <w:jc w:val="center"/>
              <w:textAlignment w:val="baseline"/>
              <w:rPr>
                <w:rFonts w:ascii="Times New Roman" w:hAnsi="Times New Roman" w:cs="Times New Roman"/>
                <w:color w:val="000000"/>
                <w:sz w:val="26"/>
                <w:szCs w:val="26"/>
              </w:rPr>
            </w:pPr>
            <w:r w:rsidRPr="003063E3">
              <w:rPr>
                <w:rFonts w:ascii="Times New Roman" w:hAnsi="Times New Roman" w:cs="Times New Roman"/>
                <w:color w:val="000000"/>
                <w:sz w:val="26"/>
                <w:szCs w:val="26"/>
              </w:rPr>
              <w:t>12</w:t>
            </w:r>
          </w:p>
        </w:tc>
        <w:tc>
          <w:tcPr>
            <w:tcW w:w="82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0657A228" w14:textId="77777777" w:rsidR="004C390E" w:rsidRPr="003063E3" w:rsidRDefault="004C390E" w:rsidP="0074468C">
            <w:pPr>
              <w:spacing w:after="144" w:line="300" w:lineRule="atLeast"/>
              <w:textAlignment w:val="baseline"/>
              <w:rPr>
                <w:rFonts w:ascii="Times New Roman" w:hAnsi="Times New Roman" w:cs="Times New Roman"/>
                <w:color w:val="000000"/>
                <w:sz w:val="26"/>
                <w:szCs w:val="26"/>
              </w:rPr>
            </w:pPr>
            <w:r w:rsidRPr="003063E3">
              <w:rPr>
                <w:rFonts w:ascii="Times New Roman" w:hAnsi="Times New Roman" w:cs="Times New Roman"/>
                <w:color w:val="000000"/>
                <w:sz w:val="26"/>
                <w:szCs w:val="26"/>
              </w:rPr>
              <w:t>Năng lượng: Vật lí</w:t>
            </w:r>
          </w:p>
        </w:tc>
        <w:tc>
          <w:tcPr>
            <w:tcW w:w="3778"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6AF48842" w14:textId="77777777" w:rsidR="004C390E" w:rsidRPr="003063E3" w:rsidRDefault="004C390E" w:rsidP="0074468C">
            <w:pPr>
              <w:spacing w:after="144" w:line="300" w:lineRule="atLeast"/>
              <w:jc w:val="both"/>
              <w:textAlignment w:val="baseline"/>
              <w:rPr>
                <w:rFonts w:ascii="Times New Roman" w:hAnsi="Times New Roman" w:cs="Times New Roman"/>
                <w:color w:val="000000"/>
                <w:sz w:val="26"/>
                <w:szCs w:val="26"/>
              </w:rPr>
            </w:pPr>
            <w:r w:rsidRPr="003063E3">
              <w:rPr>
                <w:rFonts w:ascii="Times New Roman" w:hAnsi="Times New Roman" w:cs="Times New Roman"/>
                <w:color w:val="000000"/>
                <w:sz w:val="26"/>
                <w:szCs w:val="26"/>
              </w:rPr>
              <w:t>Năng lượng thủy điện; Năng lượng hạt nhân; Năng lượng mặt trời; Năng lượng nhiệt; Năng lượng gió;…</w:t>
            </w:r>
          </w:p>
        </w:tc>
      </w:tr>
      <w:tr w:rsidR="004C390E" w:rsidRPr="003063E3" w14:paraId="7FF5F988" w14:textId="77777777" w:rsidTr="00DC1986">
        <w:tc>
          <w:tcPr>
            <w:tcW w:w="39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50F145E9" w14:textId="77777777" w:rsidR="004C390E" w:rsidRPr="003063E3" w:rsidRDefault="004C390E" w:rsidP="0074468C">
            <w:pPr>
              <w:spacing w:after="144" w:line="300" w:lineRule="atLeast"/>
              <w:jc w:val="center"/>
              <w:textAlignment w:val="baseline"/>
              <w:rPr>
                <w:rFonts w:ascii="Times New Roman" w:hAnsi="Times New Roman" w:cs="Times New Roman"/>
                <w:color w:val="000000"/>
                <w:sz w:val="26"/>
                <w:szCs w:val="26"/>
              </w:rPr>
            </w:pPr>
            <w:r w:rsidRPr="003063E3">
              <w:rPr>
                <w:rFonts w:ascii="Times New Roman" w:hAnsi="Times New Roman" w:cs="Times New Roman"/>
                <w:color w:val="000000"/>
                <w:sz w:val="26"/>
                <w:szCs w:val="26"/>
              </w:rPr>
              <w:t>13</w:t>
            </w:r>
          </w:p>
        </w:tc>
        <w:tc>
          <w:tcPr>
            <w:tcW w:w="82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5313DD80" w14:textId="77777777" w:rsidR="004C390E" w:rsidRPr="003063E3" w:rsidRDefault="004C390E" w:rsidP="0074468C">
            <w:pPr>
              <w:spacing w:after="144" w:line="300" w:lineRule="atLeast"/>
              <w:textAlignment w:val="baseline"/>
              <w:rPr>
                <w:rFonts w:ascii="Times New Roman" w:hAnsi="Times New Roman" w:cs="Times New Roman"/>
                <w:color w:val="000000"/>
                <w:sz w:val="26"/>
                <w:szCs w:val="26"/>
              </w:rPr>
            </w:pPr>
            <w:r w:rsidRPr="003063E3">
              <w:rPr>
                <w:rFonts w:ascii="Times New Roman" w:hAnsi="Times New Roman" w:cs="Times New Roman"/>
                <w:color w:val="000000"/>
                <w:sz w:val="26"/>
                <w:szCs w:val="26"/>
              </w:rPr>
              <w:t>Kĩ thuật cơ khí</w:t>
            </w:r>
          </w:p>
        </w:tc>
        <w:tc>
          <w:tcPr>
            <w:tcW w:w="3778"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3C2559E2" w14:textId="77777777" w:rsidR="004C390E" w:rsidRPr="003063E3" w:rsidRDefault="004C390E" w:rsidP="0074468C">
            <w:pPr>
              <w:spacing w:after="144" w:line="300" w:lineRule="atLeast"/>
              <w:jc w:val="both"/>
              <w:textAlignment w:val="baseline"/>
              <w:rPr>
                <w:rFonts w:ascii="Times New Roman" w:hAnsi="Times New Roman" w:cs="Times New Roman"/>
                <w:color w:val="000000"/>
                <w:sz w:val="26"/>
                <w:szCs w:val="26"/>
              </w:rPr>
            </w:pPr>
            <w:r w:rsidRPr="003063E3">
              <w:rPr>
                <w:rFonts w:ascii="Times New Roman" w:hAnsi="Times New Roman" w:cs="Times New Roman"/>
                <w:color w:val="000000"/>
                <w:sz w:val="26"/>
                <w:szCs w:val="26"/>
              </w:rPr>
              <w:t xml:space="preserve">Kĩ thuật hàng không và vũ trụ; Kĩ thuật dân dụng; Cơ khí trên máy tính; Lí thuyết điều khiển; Hệ thống vận tải mặt đất; Kĩ </w:t>
            </w:r>
            <w:r w:rsidRPr="003063E3">
              <w:rPr>
                <w:rFonts w:ascii="Times New Roman" w:hAnsi="Times New Roman" w:cs="Times New Roman"/>
                <w:color w:val="000000"/>
                <w:sz w:val="26"/>
                <w:szCs w:val="26"/>
              </w:rPr>
              <w:lastRenderedPageBreak/>
              <w:t>thuật gia công công nghiệp; Kĩ thuật cơ khí; Hệ thống hàng hải;…</w:t>
            </w:r>
          </w:p>
        </w:tc>
      </w:tr>
      <w:tr w:rsidR="004C390E" w:rsidRPr="003063E3" w14:paraId="7F965BC5" w14:textId="77777777" w:rsidTr="00DC1986">
        <w:tc>
          <w:tcPr>
            <w:tcW w:w="39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1A72CCB8" w14:textId="77777777" w:rsidR="004C390E" w:rsidRPr="003063E3" w:rsidRDefault="004C390E" w:rsidP="0074468C">
            <w:pPr>
              <w:spacing w:after="144" w:line="300" w:lineRule="atLeast"/>
              <w:jc w:val="center"/>
              <w:textAlignment w:val="baseline"/>
              <w:rPr>
                <w:rFonts w:ascii="Times New Roman" w:hAnsi="Times New Roman" w:cs="Times New Roman"/>
                <w:color w:val="000000"/>
                <w:sz w:val="26"/>
                <w:szCs w:val="26"/>
              </w:rPr>
            </w:pPr>
            <w:r w:rsidRPr="003063E3">
              <w:rPr>
                <w:rFonts w:ascii="Times New Roman" w:hAnsi="Times New Roman" w:cs="Times New Roman"/>
                <w:color w:val="000000"/>
                <w:sz w:val="26"/>
                <w:szCs w:val="26"/>
              </w:rPr>
              <w:lastRenderedPageBreak/>
              <w:t>14</w:t>
            </w:r>
          </w:p>
        </w:tc>
        <w:tc>
          <w:tcPr>
            <w:tcW w:w="82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4124817D" w14:textId="77777777" w:rsidR="004C390E" w:rsidRPr="003063E3" w:rsidRDefault="004C390E" w:rsidP="0074468C">
            <w:pPr>
              <w:spacing w:after="144" w:line="300" w:lineRule="atLeast"/>
              <w:textAlignment w:val="baseline"/>
              <w:rPr>
                <w:rFonts w:ascii="Times New Roman" w:hAnsi="Times New Roman" w:cs="Times New Roman"/>
                <w:color w:val="000000"/>
                <w:sz w:val="26"/>
                <w:szCs w:val="26"/>
              </w:rPr>
            </w:pPr>
            <w:r w:rsidRPr="003063E3">
              <w:rPr>
                <w:rFonts w:ascii="Times New Roman" w:hAnsi="Times New Roman" w:cs="Times New Roman"/>
                <w:color w:val="000000"/>
                <w:sz w:val="26"/>
                <w:szCs w:val="26"/>
              </w:rPr>
              <w:t>Kĩ thuật môi trường</w:t>
            </w:r>
          </w:p>
        </w:tc>
        <w:tc>
          <w:tcPr>
            <w:tcW w:w="3778"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30887FAA" w14:textId="77777777" w:rsidR="004C390E" w:rsidRPr="003063E3" w:rsidRDefault="004C390E" w:rsidP="0074468C">
            <w:pPr>
              <w:spacing w:after="144" w:line="300" w:lineRule="atLeast"/>
              <w:jc w:val="both"/>
              <w:textAlignment w:val="baseline"/>
              <w:rPr>
                <w:rFonts w:ascii="Times New Roman" w:hAnsi="Times New Roman" w:cs="Times New Roman"/>
                <w:color w:val="000000"/>
                <w:sz w:val="26"/>
                <w:szCs w:val="26"/>
              </w:rPr>
            </w:pPr>
            <w:r w:rsidRPr="003063E3">
              <w:rPr>
                <w:rFonts w:ascii="Times New Roman" w:hAnsi="Times New Roman" w:cs="Times New Roman"/>
                <w:color w:val="000000"/>
                <w:sz w:val="26"/>
                <w:szCs w:val="26"/>
              </w:rPr>
              <w:t>Xử lí môi trường bằng phương pháp sinh học; Khai thác đất; Kiểm soát ô nhiễm; Quản lí chất thải và tái sử dụng; Quản lí nguồn nước;…</w:t>
            </w:r>
          </w:p>
        </w:tc>
      </w:tr>
      <w:tr w:rsidR="004C390E" w:rsidRPr="003063E3" w14:paraId="06958283" w14:textId="77777777" w:rsidTr="00DC1986">
        <w:tc>
          <w:tcPr>
            <w:tcW w:w="39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464B8B8D" w14:textId="77777777" w:rsidR="004C390E" w:rsidRPr="003063E3" w:rsidRDefault="004C390E" w:rsidP="0074468C">
            <w:pPr>
              <w:spacing w:after="144" w:line="300" w:lineRule="atLeast"/>
              <w:jc w:val="center"/>
              <w:textAlignment w:val="baseline"/>
              <w:rPr>
                <w:rFonts w:ascii="Times New Roman" w:hAnsi="Times New Roman" w:cs="Times New Roman"/>
                <w:color w:val="000000"/>
                <w:sz w:val="26"/>
                <w:szCs w:val="26"/>
              </w:rPr>
            </w:pPr>
            <w:r w:rsidRPr="003063E3">
              <w:rPr>
                <w:rFonts w:ascii="Times New Roman" w:hAnsi="Times New Roman" w:cs="Times New Roman"/>
                <w:color w:val="000000"/>
                <w:sz w:val="26"/>
                <w:szCs w:val="26"/>
              </w:rPr>
              <w:t>15</w:t>
            </w:r>
          </w:p>
        </w:tc>
        <w:tc>
          <w:tcPr>
            <w:tcW w:w="82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5B358B25" w14:textId="77777777" w:rsidR="004C390E" w:rsidRPr="003063E3" w:rsidRDefault="004C390E" w:rsidP="0074468C">
            <w:pPr>
              <w:spacing w:after="144" w:line="300" w:lineRule="atLeast"/>
              <w:textAlignment w:val="baseline"/>
              <w:rPr>
                <w:rFonts w:ascii="Times New Roman" w:hAnsi="Times New Roman" w:cs="Times New Roman"/>
                <w:color w:val="000000"/>
                <w:sz w:val="26"/>
                <w:szCs w:val="26"/>
              </w:rPr>
            </w:pPr>
            <w:r w:rsidRPr="003063E3">
              <w:rPr>
                <w:rFonts w:ascii="Times New Roman" w:hAnsi="Times New Roman" w:cs="Times New Roman"/>
                <w:color w:val="000000"/>
                <w:sz w:val="26"/>
                <w:szCs w:val="26"/>
              </w:rPr>
              <w:t>Khoa học vật liệu</w:t>
            </w:r>
          </w:p>
        </w:tc>
        <w:tc>
          <w:tcPr>
            <w:tcW w:w="3778"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3027EC00" w14:textId="77777777" w:rsidR="004C390E" w:rsidRPr="003063E3" w:rsidRDefault="004C390E" w:rsidP="0074468C">
            <w:pPr>
              <w:spacing w:after="144" w:line="300" w:lineRule="atLeast"/>
              <w:jc w:val="both"/>
              <w:textAlignment w:val="baseline"/>
              <w:rPr>
                <w:rFonts w:ascii="Times New Roman" w:hAnsi="Times New Roman" w:cs="Times New Roman"/>
                <w:color w:val="000000"/>
                <w:sz w:val="26"/>
                <w:szCs w:val="26"/>
              </w:rPr>
            </w:pPr>
            <w:r w:rsidRPr="003063E3">
              <w:rPr>
                <w:rFonts w:ascii="Times New Roman" w:hAnsi="Times New Roman" w:cs="Times New Roman"/>
                <w:color w:val="000000"/>
                <w:sz w:val="26"/>
                <w:szCs w:val="26"/>
              </w:rPr>
              <w:t>Vật liệu sinh học; Gốm và Thủy tinh; Vật liệu composite; Lí thuyết và tính toán; Vật liệu điện tử, quang và từ; Vật liệu nano;Pô-li-me;…</w:t>
            </w:r>
          </w:p>
        </w:tc>
      </w:tr>
      <w:tr w:rsidR="004C390E" w:rsidRPr="003063E3" w14:paraId="50041706" w14:textId="77777777" w:rsidTr="00DC1986">
        <w:tc>
          <w:tcPr>
            <w:tcW w:w="39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30BC8C25" w14:textId="77777777" w:rsidR="004C390E" w:rsidRPr="003063E3" w:rsidRDefault="004C390E" w:rsidP="0074468C">
            <w:pPr>
              <w:spacing w:after="144" w:line="300" w:lineRule="atLeast"/>
              <w:jc w:val="center"/>
              <w:textAlignment w:val="baseline"/>
              <w:rPr>
                <w:rFonts w:ascii="Times New Roman" w:hAnsi="Times New Roman" w:cs="Times New Roman"/>
                <w:color w:val="000000"/>
                <w:sz w:val="26"/>
                <w:szCs w:val="26"/>
              </w:rPr>
            </w:pPr>
            <w:r w:rsidRPr="003063E3">
              <w:rPr>
                <w:rFonts w:ascii="Times New Roman" w:hAnsi="Times New Roman" w:cs="Times New Roman"/>
                <w:color w:val="000000"/>
                <w:sz w:val="26"/>
                <w:szCs w:val="26"/>
              </w:rPr>
              <w:t>16</w:t>
            </w:r>
          </w:p>
        </w:tc>
        <w:tc>
          <w:tcPr>
            <w:tcW w:w="82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4C5935E4" w14:textId="77777777" w:rsidR="004C390E" w:rsidRPr="003063E3" w:rsidRDefault="004C390E" w:rsidP="0074468C">
            <w:pPr>
              <w:spacing w:after="144" w:line="300" w:lineRule="atLeast"/>
              <w:textAlignment w:val="baseline"/>
              <w:rPr>
                <w:rFonts w:ascii="Times New Roman" w:hAnsi="Times New Roman" w:cs="Times New Roman"/>
                <w:color w:val="000000"/>
                <w:sz w:val="26"/>
                <w:szCs w:val="26"/>
              </w:rPr>
            </w:pPr>
            <w:r w:rsidRPr="003063E3">
              <w:rPr>
                <w:rFonts w:ascii="Times New Roman" w:hAnsi="Times New Roman" w:cs="Times New Roman"/>
                <w:color w:val="000000"/>
                <w:sz w:val="26"/>
                <w:szCs w:val="26"/>
              </w:rPr>
              <w:t>Toán học</w:t>
            </w:r>
          </w:p>
        </w:tc>
        <w:tc>
          <w:tcPr>
            <w:tcW w:w="3778"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15754C7D" w14:textId="77777777" w:rsidR="004C390E" w:rsidRPr="003063E3" w:rsidRDefault="004C390E" w:rsidP="0074468C">
            <w:pPr>
              <w:spacing w:after="144" w:line="300" w:lineRule="atLeast"/>
              <w:jc w:val="both"/>
              <w:textAlignment w:val="baseline"/>
              <w:rPr>
                <w:rFonts w:ascii="Times New Roman" w:hAnsi="Times New Roman" w:cs="Times New Roman"/>
                <w:color w:val="000000"/>
                <w:sz w:val="26"/>
                <w:szCs w:val="26"/>
              </w:rPr>
            </w:pPr>
            <w:r w:rsidRPr="003063E3">
              <w:rPr>
                <w:rFonts w:ascii="Times New Roman" w:hAnsi="Times New Roman" w:cs="Times New Roman"/>
                <w:color w:val="000000"/>
                <w:sz w:val="26"/>
                <w:szCs w:val="26"/>
              </w:rPr>
              <w:t>Đại số; Phân tích; Rời rạc; Lý thuyết Game và Graph; Hình học và Tô pô; Lý thuyết số; Xác suất và thống kê;…</w:t>
            </w:r>
          </w:p>
        </w:tc>
      </w:tr>
      <w:tr w:rsidR="004C390E" w:rsidRPr="003063E3" w14:paraId="5BAAD0F3" w14:textId="77777777" w:rsidTr="00DC1986">
        <w:tc>
          <w:tcPr>
            <w:tcW w:w="39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47F42330" w14:textId="77777777" w:rsidR="004C390E" w:rsidRPr="003063E3" w:rsidRDefault="004C390E" w:rsidP="0074468C">
            <w:pPr>
              <w:spacing w:after="144" w:line="300" w:lineRule="atLeast"/>
              <w:jc w:val="center"/>
              <w:textAlignment w:val="baseline"/>
              <w:rPr>
                <w:rFonts w:ascii="Times New Roman" w:hAnsi="Times New Roman" w:cs="Times New Roman"/>
                <w:color w:val="000000"/>
                <w:sz w:val="26"/>
                <w:szCs w:val="26"/>
              </w:rPr>
            </w:pPr>
            <w:r w:rsidRPr="003063E3">
              <w:rPr>
                <w:rFonts w:ascii="Times New Roman" w:hAnsi="Times New Roman" w:cs="Times New Roman"/>
                <w:color w:val="000000"/>
                <w:sz w:val="26"/>
                <w:szCs w:val="26"/>
              </w:rPr>
              <w:t>17</w:t>
            </w:r>
          </w:p>
        </w:tc>
        <w:tc>
          <w:tcPr>
            <w:tcW w:w="82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7BF6B263" w14:textId="77777777" w:rsidR="004C390E" w:rsidRPr="003063E3" w:rsidRDefault="004C390E" w:rsidP="0074468C">
            <w:pPr>
              <w:spacing w:after="144" w:line="300" w:lineRule="atLeast"/>
              <w:textAlignment w:val="baseline"/>
              <w:rPr>
                <w:rFonts w:ascii="Times New Roman" w:hAnsi="Times New Roman" w:cs="Times New Roman"/>
                <w:color w:val="000000"/>
                <w:sz w:val="26"/>
                <w:szCs w:val="26"/>
              </w:rPr>
            </w:pPr>
            <w:r w:rsidRPr="003063E3">
              <w:rPr>
                <w:rFonts w:ascii="Times New Roman" w:hAnsi="Times New Roman" w:cs="Times New Roman"/>
                <w:color w:val="000000"/>
                <w:sz w:val="26"/>
                <w:szCs w:val="26"/>
              </w:rPr>
              <w:t>Vi Sinh</w:t>
            </w:r>
          </w:p>
        </w:tc>
        <w:tc>
          <w:tcPr>
            <w:tcW w:w="3778"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42268AE2" w14:textId="77777777" w:rsidR="004C390E" w:rsidRPr="003063E3" w:rsidRDefault="004C390E" w:rsidP="0074468C">
            <w:pPr>
              <w:spacing w:after="144" w:line="300" w:lineRule="atLeast"/>
              <w:jc w:val="both"/>
              <w:textAlignment w:val="baseline"/>
              <w:rPr>
                <w:rFonts w:ascii="Times New Roman" w:hAnsi="Times New Roman" w:cs="Times New Roman"/>
                <w:color w:val="000000"/>
                <w:sz w:val="26"/>
                <w:szCs w:val="26"/>
              </w:rPr>
            </w:pPr>
            <w:r w:rsidRPr="003063E3">
              <w:rPr>
                <w:rFonts w:ascii="Times New Roman" w:hAnsi="Times New Roman" w:cs="Times New Roman"/>
                <w:color w:val="000000"/>
                <w:sz w:val="26"/>
                <w:szCs w:val="26"/>
              </w:rPr>
              <w:t>Vi trùng và kháng sinh; Vi sinh ứng dụng; Vi khuẩn; Vi sinh môi trường; Kháng sinh tổng hợp; Vi-rút;…</w:t>
            </w:r>
          </w:p>
        </w:tc>
      </w:tr>
      <w:tr w:rsidR="004C390E" w:rsidRPr="003063E3" w14:paraId="67BB3F2C" w14:textId="77777777" w:rsidTr="00DC1986">
        <w:tc>
          <w:tcPr>
            <w:tcW w:w="39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431ED3BE" w14:textId="77777777" w:rsidR="004C390E" w:rsidRPr="003063E3" w:rsidRDefault="004C390E" w:rsidP="0074468C">
            <w:pPr>
              <w:spacing w:after="144" w:line="300" w:lineRule="atLeast"/>
              <w:jc w:val="center"/>
              <w:textAlignment w:val="baseline"/>
              <w:rPr>
                <w:rFonts w:ascii="Times New Roman" w:hAnsi="Times New Roman" w:cs="Times New Roman"/>
                <w:color w:val="000000"/>
                <w:sz w:val="26"/>
                <w:szCs w:val="26"/>
              </w:rPr>
            </w:pPr>
            <w:r w:rsidRPr="003063E3">
              <w:rPr>
                <w:rFonts w:ascii="Times New Roman" w:hAnsi="Times New Roman" w:cs="Times New Roman"/>
                <w:color w:val="000000"/>
                <w:sz w:val="26"/>
                <w:szCs w:val="26"/>
              </w:rPr>
              <w:t>18</w:t>
            </w:r>
          </w:p>
        </w:tc>
        <w:tc>
          <w:tcPr>
            <w:tcW w:w="82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10ADF538" w14:textId="77777777" w:rsidR="004C390E" w:rsidRPr="003063E3" w:rsidRDefault="004C390E" w:rsidP="0074468C">
            <w:pPr>
              <w:spacing w:after="144" w:line="300" w:lineRule="atLeast"/>
              <w:textAlignment w:val="baseline"/>
              <w:rPr>
                <w:rFonts w:ascii="Times New Roman" w:hAnsi="Times New Roman" w:cs="Times New Roman"/>
                <w:color w:val="000000"/>
                <w:sz w:val="26"/>
                <w:szCs w:val="26"/>
              </w:rPr>
            </w:pPr>
            <w:r w:rsidRPr="003063E3">
              <w:rPr>
                <w:rFonts w:ascii="Times New Roman" w:hAnsi="Times New Roman" w:cs="Times New Roman"/>
                <w:color w:val="000000"/>
                <w:sz w:val="26"/>
                <w:szCs w:val="26"/>
              </w:rPr>
              <w:t>Vật lí và Thiên văn</w:t>
            </w:r>
          </w:p>
        </w:tc>
        <w:tc>
          <w:tcPr>
            <w:tcW w:w="3778"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7CA52CF9" w14:textId="77777777" w:rsidR="004C390E" w:rsidRPr="003063E3" w:rsidRDefault="004C390E" w:rsidP="0074468C">
            <w:pPr>
              <w:spacing w:after="144" w:line="300" w:lineRule="atLeast"/>
              <w:jc w:val="both"/>
              <w:textAlignment w:val="baseline"/>
              <w:rPr>
                <w:rFonts w:ascii="Times New Roman" w:hAnsi="Times New Roman" w:cs="Times New Roman"/>
                <w:color w:val="000000"/>
                <w:sz w:val="26"/>
                <w:szCs w:val="26"/>
              </w:rPr>
            </w:pPr>
            <w:r w:rsidRPr="003063E3">
              <w:rPr>
                <w:rFonts w:ascii="Times New Roman" w:hAnsi="Times New Roman" w:cs="Times New Roman"/>
                <w:color w:val="000000"/>
                <w:sz w:val="26"/>
                <w:szCs w:val="26"/>
              </w:rPr>
              <w:t>Thiên văn học và Vũ trụ học; Vật lí nguyên tử, phân tử và quang học; Lý - Sinh; Vật lí trên máy tính; Vật lí thiên văn; Vật liệu đo; Từ, Điện từ và Plasma; Cơ học; Vật lí hạt cơ bản và hạt nhân; Quang học; La-de; Thu phát sóng điện từ; Lượng tử máy tính; Vật lí lí thuyết;…</w:t>
            </w:r>
          </w:p>
        </w:tc>
      </w:tr>
      <w:tr w:rsidR="004C390E" w:rsidRPr="003063E3" w14:paraId="47EAC574" w14:textId="77777777" w:rsidTr="00DC1986">
        <w:tc>
          <w:tcPr>
            <w:tcW w:w="39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1573586C" w14:textId="77777777" w:rsidR="004C390E" w:rsidRPr="003063E3" w:rsidRDefault="004C390E" w:rsidP="0074468C">
            <w:pPr>
              <w:spacing w:after="144" w:line="300" w:lineRule="atLeast"/>
              <w:jc w:val="center"/>
              <w:textAlignment w:val="baseline"/>
              <w:rPr>
                <w:rFonts w:ascii="Times New Roman" w:hAnsi="Times New Roman" w:cs="Times New Roman"/>
                <w:color w:val="000000"/>
                <w:sz w:val="26"/>
                <w:szCs w:val="26"/>
              </w:rPr>
            </w:pPr>
            <w:r w:rsidRPr="003063E3">
              <w:rPr>
                <w:rFonts w:ascii="Times New Roman" w:hAnsi="Times New Roman" w:cs="Times New Roman"/>
                <w:color w:val="000000"/>
                <w:sz w:val="26"/>
                <w:szCs w:val="26"/>
              </w:rPr>
              <w:t>19</w:t>
            </w:r>
          </w:p>
        </w:tc>
        <w:tc>
          <w:tcPr>
            <w:tcW w:w="82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0513EE1F" w14:textId="77777777" w:rsidR="004C390E" w:rsidRPr="003063E3" w:rsidRDefault="004C390E" w:rsidP="0074468C">
            <w:pPr>
              <w:spacing w:after="144" w:line="300" w:lineRule="atLeast"/>
              <w:textAlignment w:val="baseline"/>
              <w:rPr>
                <w:rFonts w:ascii="Times New Roman" w:hAnsi="Times New Roman" w:cs="Times New Roman"/>
                <w:color w:val="000000"/>
                <w:sz w:val="26"/>
                <w:szCs w:val="26"/>
              </w:rPr>
            </w:pPr>
            <w:r w:rsidRPr="003063E3">
              <w:rPr>
                <w:rFonts w:ascii="Times New Roman" w:hAnsi="Times New Roman" w:cs="Times New Roman"/>
                <w:color w:val="000000"/>
                <w:sz w:val="26"/>
                <w:szCs w:val="26"/>
              </w:rPr>
              <w:t>Khoa học Thực vật</w:t>
            </w:r>
          </w:p>
        </w:tc>
        <w:tc>
          <w:tcPr>
            <w:tcW w:w="3778"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68A2C84B" w14:textId="77777777" w:rsidR="004C390E" w:rsidRPr="003063E3" w:rsidRDefault="004C390E" w:rsidP="0074468C">
            <w:pPr>
              <w:spacing w:after="144" w:line="300" w:lineRule="atLeast"/>
              <w:jc w:val="both"/>
              <w:textAlignment w:val="baseline"/>
              <w:rPr>
                <w:rFonts w:ascii="Times New Roman" w:hAnsi="Times New Roman" w:cs="Times New Roman"/>
                <w:color w:val="000000"/>
                <w:sz w:val="26"/>
                <w:szCs w:val="26"/>
              </w:rPr>
            </w:pPr>
            <w:r w:rsidRPr="003063E3">
              <w:rPr>
                <w:rFonts w:ascii="Times New Roman" w:hAnsi="Times New Roman" w:cs="Times New Roman"/>
                <w:color w:val="000000"/>
                <w:sz w:val="26"/>
                <w:szCs w:val="26"/>
              </w:rPr>
              <w:t>Nông nghiệp; Mối liên hệ và tương tác với môi trường tự nhiên; Gen và sinh sản; Tăng trưởng và phát triển; Bệnh lí thực vật; Sinh lí thực vật; Hệ thống và tiến hóa;…</w:t>
            </w:r>
          </w:p>
        </w:tc>
      </w:tr>
      <w:tr w:rsidR="004C390E" w:rsidRPr="003063E3" w14:paraId="7B03AC05" w14:textId="77777777" w:rsidTr="00DC1986">
        <w:tc>
          <w:tcPr>
            <w:tcW w:w="39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14A5D5AD" w14:textId="77777777" w:rsidR="004C390E" w:rsidRPr="003063E3" w:rsidRDefault="004C390E" w:rsidP="0074468C">
            <w:pPr>
              <w:spacing w:after="144" w:line="300" w:lineRule="atLeast"/>
              <w:jc w:val="center"/>
              <w:textAlignment w:val="baseline"/>
              <w:rPr>
                <w:rFonts w:ascii="Times New Roman" w:hAnsi="Times New Roman" w:cs="Times New Roman"/>
                <w:color w:val="000000"/>
                <w:sz w:val="26"/>
                <w:szCs w:val="26"/>
              </w:rPr>
            </w:pPr>
            <w:r w:rsidRPr="003063E3">
              <w:rPr>
                <w:rFonts w:ascii="Times New Roman" w:hAnsi="Times New Roman" w:cs="Times New Roman"/>
                <w:color w:val="000000"/>
                <w:sz w:val="26"/>
                <w:szCs w:val="26"/>
              </w:rPr>
              <w:t>20</w:t>
            </w:r>
          </w:p>
        </w:tc>
        <w:tc>
          <w:tcPr>
            <w:tcW w:w="82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3902FBDB" w14:textId="77777777" w:rsidR="004C390E" w:rsidRPr="003063E3" w:rsidRDefault="004C390E" w:rsidP="0074468C">
            <w:pPr>
              <w:spacing w:after="144" w:line="300" w:lineRule="atLeast"/>
              <w:textAlignment w:val="baseline"/>
              <w:rPr>
                <w:rFonts w:ascii="Times New Roman" w:hAnsi="Times New Roman" w:cs="Times New Roman"/>
                <w:color w:val="000000"/>
                <w:sz w:val="26"/>
                <w:szCs w:val="26"/>
              </w:rPr>
            </w:pPr>
            <w:r w:rsidRPr="003063E3">
              <w:rPr>
                <w:rFonts w:ascii="Times New Roman" w:hAnsi="Times New Roman" w:cs="Times New Roman"/>
                <w:color w:val="000000"/>
                <w:sz w:val="26"/>
                <w:szCs w:val="26"/>
              </w:rPr>
              <w:t>Rô bốt và máy thông minh</w:t>
            </w:r>
          </w:p>
        </w:tc>
        <w:tc>
          <w:tcPr>
            <w:tcW w:w="3778"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4284C844" w14:textId="77777777" w:rsidR="004C390E" w:rsidRPr="003063E3" w:rsidRDefault="004C390E" w:rsidP="0074468C">
            <w:pPr>
              <w:spacing w:after="144" w:line="300" w:lineRule="atLeast"/>
              <w:jc w:val="both"/>
              <w:textAlignment w:val="baseline"/>
              <w:rPr>
                <w:rFonts w:ascii="Times New Roman" w:hAnsi="Times New Roman" w:cs="Times New Roman"/>
                <w:color w:val="000000"/>
                <w:sz w:val="26"/>
                <w:szCs w:val="26"/>
              </w:rPr>
            </w:pPr>
            <w:r w:rsidRPr="003063E3">
              <w:rPr>
                <w:rFonts w:ascii="Times New Roman" w:hAnsi="Times New Roman" w:cs="Times New Roman"/>
                <w:color w:val="000000"/>
                <w:sz w:val="26"/>
                <w:szCs w:val="26"/>
              </w:rPr>
              <w:t>Máy sinh học; Lí thuyết điều khiển; Rô bốt động lực;…</w:t>
            </w:r>
          </w:p>
        </w:tc>
      </w:tr>
      <w:tr w:rsidR="004C390E" w:rsidRPr="003063E3" w14:paraId="57AC37F7" w14:textId="77777777" w:rsidTr="00DC1986">
        <w:tc>
          <w:tcPr>
            <w:tcW w:w="39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56EB3B6B" w14:textId="77777777" w:rsidR="004C390E" w:rsidRPr="003063E3" w:rsidRDefault="004C390E" w:rsidP="0074468C">
            <w:pPr>
              <w:spacing w:after="144" w:line="300" w:lineRule="atLeast"/>
              <w:jc w:val="center"/>
              <w:textAlignment w:val="baseline"/>
              <w:rPr>
                <w:rFonts w:ascii="Times New Roman" w:hAnsi="Times New Roman" w:cs="Times New Roman"/>
                <w:color w:val="000000"/>
                <w:sz w:val="26"/>
                <w:szCs w:val="26"/>
              </w:rPr>
            </w:pPr>
            <w:r w:rsidRPr="003063E3">
              <w:rPr>
                <w:rFonts w:ascii="Times New Roman" w:hAnsi="Times New Roman" w:cs="Times New Roman"/>
                <w:color w:val="000000"/>
                <w:sz w:val="26"/>
                <w:szCs w:val="26"/>
              </w:rPr>
              <w:t>21</w:t>
            </w:r>
          </w:p>
        </w:tc>
        <w:tc>
          <w:tcPr>
            <w:tcW w:w="82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19535E9A" w14:textId="77777777" w:rsidR="004C390E" w:rsidRPr="003063E3" w:rsidRDefault="004C390E" w:rsidP="0074468C">
            <w:pPr>
              <w:spacing w:after="144" w:line="300" w:lineRule="atLeast"/>
              <w:textAlignment w:val="baseline"/>
              <w:rPr>
                <w:rFonts w:ascii="Times New Roman" w:hAnsi="Times New Roman" w:cs="Times New Roman"/>
                <w:color w:val="000000"/>
                <w:sz w:val="26"/>
                <w:szCs w:val="26"/>
              </w:rPr>
            </w:pPr>
            <w:r w:rsidRPr="003063E3">
              <w:rPr>
                <w:rFonts w:ascii="Times New Roman" w:hAnsi="Times New Roman" w:cs="Times New Roman"/>
                <w:color w:val="000000"/>
                <w:sz w:val="26"/>
                <w:szCs w:val="26"/>
              </w:rPr>
              <w:t>Phần mềm hệ thống</w:t>
            </w:r>
          </w:p>
        </w:tc>
        <w:tc>
          <w:tcPr>
            <w:tcW w:w="3778"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2E60EE8C" w14:textId="77777777" w:rsidR="004C390E" w:rsidRPr="003063E3" w:rsidRDefault="004C390E" w:rsidP="0074468C">
            <w:pPr>
              <w:spacing w:after="144" w:line="300" w:lineRule="atLeast"/>
              <w:jc w:val="both"/>
              <w:textAlignment w:val="baseline"/>
              <w:rPr>
                <w:rFonts w:ascii="Times New Roman" w:hAnsi="Times New Roman" w:cs="Times New Roman"/>
                <w:color w:val="000000"/>
                <w:sz w:val="26"/>
                <w:szCs w:val="26"/>
              </w:rPr>
            </w:pPr>
            <w:r w:rsidRPr="003063E3">
              <w:rPr>
                <w:rFonts w:ascii="Times New Roman" w:hAnsi="Times New Roman" w:cs="Times New Roman"/>
                <w:color w:val="000000"/>
                <w:sz w:val="26"/>
                <w:szCs w:val="26"/>
              </w:rPr>
              <w:t>Thuật toán; An ninh máy tính; Cơ sở dữ liệu; Hệ điều hành; Ngôn ngữ lập trình;…</w:t>
            </w:r>
          </w:p>
        </w:tc>
      </w:tr>
      <w:tr w:rsidR="004C390E" w:rsidRPr="003063E3" w14:paraId="04D8FD97" w14:textId="77777777" w:rsidTr="00DC1986">
        <w:tc>
          <w:tcPr>
            <w:tcW w:w="399"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04EBE709" w14:textId="77777777" w:rsidR="004C390E" w:rsidRPr="003063E3" w:rsidRDefault="004C390E" w:rsidP="0074468C">
            <w:pPr>
              <w:spacing w:after="144" w:line="300" w:lineRule="atLeast"/>
              <w:jc w:val="center"/>
              <w:textAlignment w:val="baseline"/>
              <w:rPr>
                <w:rFonts w:ascii="Times New Roman" w:hAnsi="Times New Roman" w:cs="Times New Roman"/>
                <w:color w:val="000000"/>
                <w:sz w:val="26"/>
                <w:szCs w:val="26"/>
              </w:rPr>
            </w:pPr>
            <w:r w:rsidRPr="003063E3">
              <w:rPr>
                <w:rFonts w:ascii="Times New Roman" w:hAnsi="Times New Roman" w:cs="Times New Roman"/>
                <w:color w:val="000000"/>
                <w:sz w:val="26"/>
                <w:szCs w:val="26"/>
              </w:rPr>
              <w:t>22</w:t>
            </w:r>
          </w:p>
        </w:tc>
        <w:tc>
          <w:tcPr>
            <w:tcW w:w="82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690AF1C0" w14:textId="77777777" w:rsidR="004C390E" w:rsidRPr="003063E3" w:rsidRDefault="004C390E" w:rsidP="0074468C">
            <w:pPr>
              <w:spacing w:after="144" w:line="300" w:lineRule="atLeast"/>
              <w:textAlignment w:val="baseline"/>
              <w:rPr>
                <w:rFonts w:ascii="Times New Roman" w:hAnsi="Times New Roman" w:cs="Times New Roman"/>
                <w:color w:val="000000"/>
                <w:sz w:val="26"/>
                <w:szCs w:val="26"/>
              </w:rPr>
            </w:pPr>
            <w:r w:rsidRPr="003063E3">
              <w:rPr>
                <w:rFonts w:ascii="Times New Roman" w:hAnsi="Times New Roman" w:cs="Times New Roman"/>
                <w:color w:val="000000"/>
                <w:sz w:val="26"/>
                <w:szCs w:val="26"/>
              </w:rPr>
              <w:t>Y học chuyển dịch</w:t>
            </w:r>
          </w:p>
        </w:tc>
        <w:tc>
          <w:tcPr>
            <w:tcW w:w="3778"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63E93667" w14:textId="77777777" w:rsidR="004C390E" w:rsidRPr="003063E3" w:rsidRDefault="004C390E" w:rsidP="0074468C">
            <w:pPr>
              <w:spacing w:after="144" w:line="300" w:lineRule="atLeast"/>
              <w:jc w:val="both"/>
              <w:textAlignment w:val="baseline"/>
              <w:rPr>
                <w:rFonts w:ascii="Times New Roman" w:hAnsi="Times New Roman" w:cs="Times New Roman"/>
                <w:color w:val="000000"/>
                <w:sz w:val="26"/>
                <w:szCs w:val="26"/>
              </w:rPr>
            </w:pPr>
            <w:r w:rsidRPr="003063E3">
              <w:rPr>
                <w:rFonts w:ascii="Times New Roman" w:hAnsi="Times New Roman" w:cs="Times New Roman"/>
                <w:color w:val="000000"/>
                <w:sz w:val="26"/>
                <w:szCs w:val="26"/>
              </w:rPr>
              <w:t>Khám bệnh và chuẩn đoán; Phòng bệnh; Điều trị; Kiểm định thuốc; Nghiên cứu tiền lâm sàng….</w:t>
            </w:r>
          </w:p>
        </w:tc>
      </w:tr>
    </w:tbl>
    <w:p w14:paraId="13853A1D" w14:textId="77777777" w:rsidR="004C390E" w:rsidRPr="003063E3" w:rsidRDefault="004C390E" w:rsidP="004C390E">
      <w:pPr>
        <w:rPr>
          <w:rFonts w:ascii="Times New Roman" w:hAnsi="Times New Roman" w:cs="Times New Roman"/>
          <w:b/>
          <w:bCs/>
          <w:sz w:val="26"/>
          <w:szCs w:val="26"/>
        </w:rPr>
      </w:pPr>
    </w:p>
    <w:p w14:paraId="79131D1C" w14:textId="77777777" w:rsidR="004C390E" w:rsidRPr="003063E3" w:rsidRDefault="004C390E" w:rsidP="004C390E">
      <w:pPr>
        <w:rPr>
          <w:rFonts w:ascii="Times New Roman" w:hAnsi="Times New Roman" w:cs="Times New Roman"/>
          <w:b/>
          <w:bCs/>
          <w:sz w:val="26"/>
          <w:szCs w:val="26"/>
        </w:rPr>
      </w:pPr>
    </w:p>
    <w:p w14:paraId="6D50AC50" w14:textId="77777777" w:rsidR="004C390E" w:rsidRPr="003063E3" w:rsidRDefault="004C390E" w:rsidP="004C390E">
      <w:pPr>
        <w:rPr>
          <w:rFonts w:ascii="Times New Roman" w:hAnsi="Times New Roman" w:cs="Times New Roman"/>
          <w:b/>
          <w:bCs/>
          <w:sz w:val="26"/>
          <w:szCs w:val="26"/>
        </w:rPr>
      </w:pPr>
    </w:p>
    <w:p w14:paraId="4AEF5DB1" w14:textId="77777777" w:rsidR="004C390E" w:rsidRPr="003063E3" w:rsidRDefault="004C390E" w:rsidP="004C390E">
      <w:pPr>
        <w:rPr>
          <w:rFonts w:ascii="Times New Roman" w:hAnsi="Times New Roman" w:cs="Times New Roman"/>
          <w:b/>
          <w:bCs/>
          <w:sz w:val="26"/>
          <w:szCs w:val="26"/>
        </w:rPr>
      </w:pPr>
    </w:p>
    <w:p w14:paraId="5BEA270A" w14:textId="77777777" w:rsidR="004C390E" w:rsidRPr="003063E3" w:rsidRDefault="004C390E" w:rsidP="004C390E">
      <w:pPr>
        <w:rPr>
          <w:rFonts w:ascii="Times New Roman" w:hAnsi="Times New Roman" w:cs="Times New Roman"/>
          <w:b/>
          <w:bCs/>
          <w:sz w:val="26"/>
          <w:szCs w:val="26"/>
        </w:rPr>
      </w:pPr>
    </w:p>
    <w:p w14:paraId="40E89F5F" w14:textId="77777777" w:rsidR="004C390E" w:rsidRPr="003063E3" w:rsidRDefault="004C390E" w:rsidP="004C390E">
      <w:pPr>
        <w:rPr>
          <w:rFonts w:ascii="Times New Roman" w:hAnsi="Times New Roman" w:cs="Times New Roman"/>
          <w:b/>
          <w:bCs/>
          <w:sz w:val="26"/>
          <w:szCs w:val="26"/>
        </w:rPr>
      </w:pPr>
    </w:p>
    <w:p w14:paraId="3736D934" w14:textId="77777777" w:rsidR="004C390E" w:rsidRPr="003063E3" w:rsidRDefault="004C390E" w:rsidP="004C390E">
      <w:pPr>
        <w:rPr>
          <w:rFonts w:ascii="Times New Roman" w:hAnsi="Times New Roman" w:cs="Times New Roman"/>
          <w:b/>
          <w:bCs/>
          <w:sz w:val="26"/>
          <w:szCs w:val="26"/>
        </w:rPr>
      </w:pPr>
    </w:p>
    <w:p w14:paraId="4E3763A0" w14:textId="77777777" w:rsidR="004C390E" w:rsidRPr="003063E3" w:rsidRDefault="004C390E" w:rsidP="004C390E">
      <w:pPr>
        <w:rPr>
          <w:rFonts w:ascii="Times New Roman" w:hAnsi="Times New Roman" w:cs="Times New Roman"/>
          <w:b/>
          <w:bCs/>
          <w:sz w:val="26"/>
          <w:szCs w:val="26"/>
        </w:rPr>
      </w:pPr>
    </w:p>
    <w:p w14:paraId="3DF5D2C2" w14:textId="77777777" w:rsidR="004C390E" w:rsidRPr="003063E3" w:rsidRDefault="004C390E" w:rsidP="004C390E">
      <w:pPr>
        <w:rPr>
          <w:rFonts w:ascii="Times New Roman" w:hAnsi="Times New Roman" w:cs="Times New Roman"/>
          <w:b/>
          <w:bCs/>
          <w:sz w:val="26"/>
          <w:szCs w:val="26"/>
        </w:rPr>
      </w:pPr>
    </w:p>
    <w:p w14:paraId="47AB7D89" w14:textId="2C1D5061" w:rsidR="004C390E" w:rsidRPr="004C390E" w:rsidRDefault="004C390E" w:rsidP="004C390E">
      <w:pPr>
        <w:shd w:val="clear" w:color="auto" w:fill="FFFFFF"/>
        <w:spacing w:before="120" w:after="120" w:line="234" w:lineRule="atLeast"/>
        <w:rPr>
          <w:rFonts w:ascii="Times New Roman" w:hAnsi="Times New Roman" w:cs="Times New Roman"/>
          <w:color w:val="000000"/>
          <w:sz w:val="28"/>
          <w:szCs w:val="28"/>
        </w:rPr>
      </w:pPr>
      <w:bookmarkStart w:id="3" w:name="chuong_pl_2"/>
      <w:r w:rsidRPr="004C390E">
        <w:rPr>
          <w:rFonts w:ascii="Times New Roman" w:hAnsi="Times New Roman" w:cs="Times New Roman"/>
          <w:b/>
          <w:bCs/>
          <w:color w:val="000000"/>
          <w:sz w:val="28"/>
          <w:szCs w:val="28"/>
        </w:rPr>
        <w:lastRenderedPageBreak/>
        <w:t xml:space="preserve">PHỤ LỤC </w:t>
      </w:r>
      <w:bookmarkEnd w:id="3"/>
      <w:r w:rsidR="003063E3">
        <w:rPr>
          <w:rFonts w:ascii="Times New Roman" w:hAnsi="Times New Roman" w:cs="Times New Roman"/>
          <w:b/>
          <w:bCs/>
          <w:color w:val="000000"/>
          <w:sz w:val="28"/>
          <w:szCs w:val="28"/>
        </w:rPr>
        <w:t>II</w:t>
      </w:r>
    </w:p>
    <w:p w14:paraId="35ACAE28" w14:textId="77777777" w:rsidR="00DC1986" w:rsidRPr="00DC1986" w:rsidRDefault="004C390E" w:rsidP="00DC1986">
      <w:pPr>
        <w:shd w:val="clear" w:color="auto" w:fill="FFFFFF"/>
        <w:spacing w:after="0" w:line="234" w:lineRule="atLeast"/>
        <w:jc w:val="center"/>
        <w:rPr>
          <w:rFonts w:ascii="Times New Roman" w:eastAsia="Times New Roman" w:hAnsi="Times New Roman" w:cs="Times New Roman"/>
          <w:color w:val="000000"/>
        </w:rPr>
      </w:pPr>
      <w:bookmarkStart w:id="4" w:name="chuong_pl_2_name"/>
      <w:r w:rsidRPr="00DC1986">
        <w:rPr>
          <w:rFonts w:ascii="Times New Roman" w:hAnsi="Times New Roman" w:cs="Times New Roman"/>
          <w:b/>
          <w:color w:val="000000"/>
          <w:sz w:val="28"/>
          <w:szCs w:val="28"/>
        </w:rPr>
        <w:t>NHỮNG VẬT KHÔNG ĐƯỢC PHÉP TRƯNG BÀY TẠI CUỘC THI</w:t>
      </w:r>
      <w:bookmarkEnd w:id="4"/>
      <w:r w:rsidRPr="00DC1986">
        <w:rPr>
          <w:rFonts w:ascii="Times New Roman" w:hAnsi="Times New Roman" w:cs="Times New Roman"/>
          <w:color w:val="000000"/>
          <w:sz w:val="28"/>
          <w:szCs w:val="28"/>
        </w:rPr>
        <w:br/>
      </w:r>
      <w:r w:rsidR="00DC1986" w:rsidRPr="00DC1986">
        <w:rPr>
          <w:rFonts w:ascii="Times New Roman" w:eastAsia="Times New Roman" w:hAnsi="Times New Roman" w:cs="Times New Roman"/>
          <w:color w:val="000000"/>
          <w:sz w:val="18"/>
          <w:szCs w:val="18"/>
        </w:rPr>
        <w:t>CÁC LĨNH VỰC CỦA CUỘC THI</w:t>
      </w:r>
      <w:r w:rsidR="00DC1986" w:rsidRPr="00DC1986">
        <w:rPr>
          <w:rFonts w:ascii="Times New Roman" w:eastAsia="Times New Roman" w:hAnsi="Times New Roman" w:cs="Times New Roman"/>
          <w:color w:val="000000"/>
          <w:sz w:val="18"/>
          <w:szCs w:val="18"/>
        </w:rPr>
        <w:br/>
      </w:r>
      <w:r w:rsidR="00DC1986" w:rsidRPr="00DC1986">
        <w:rPr>
          <w:rFonts w:ascii="Times New Roman" w:eastAsia="Times New Roman" w:hAnsi="Times New Roman" w:cs="Times New Roman"/>
          <w:i/>
          <w:iCs/>
          <w:color w:val="000000"/>
        </w:rPr>
        <w:t>(Kèm theo Thông tư số 06/2024/TT-BGDĐT ngày 10 tháng 04 năm 2024 của Bộ trưởng Bộ Giáo dục và Đào tạo)</w:t>
      </w:r>
    </w:p>
    <w:p w14:paraId="0CFAA6F8" w14:textId="3CD79645" w:rsidR="004C390E" w:rsidRPr="004C390E" w:rsidRDefault="004C390E" w:rsidP="00DC1986">
      <w:pPr>
        <w:shd w:val="clear" w:color="auto" w:fill="FFFFFF"/>
        <w:spacing w:line="234" w:lineRule="atLeast"/>
        <w:rPr>
          <w:rFonts w:ascii="Times New Roman" w:hAnsi="Times New Roman" w:cs="Times New Roman"/>
          <w:color w:val="000000"/>
          <w:sz w:val="28"/>
          <w:szCs w:val="28"/>
        </w:rPr>
      </w:pPr>
      <w:r w:rsidRPr="004C390E">
        <w:rPr>
          <w:rFonts w:ascii="Times New Roman" w:hAnsi="Times New Roman" w:cs="Times New Roman"/>
          <w:color w:val="000000"/>
          <w:sz w:val="28"/>
          <w:szCs w:val="28"/>
        </w:rPr>
        <w:t>1. Sinh vật còn sống (bao gồm cả động vật và thực vật).</w:t>
      </w:r>
    </w:p>
    <w:p w14:paraId="06E43D1B" w14:textId="77777777" w:rsidR="004C390E" w:rsidRPr="004C390E" w:rsidRDefault="004C390E" w:rsidP="004C390E">
      <w:pPr>
        <w:shd w:val="clear" w:color="auto" w:fill="FFFFFF"/>
        <w:spacing w:before="120" w:after="120" w:line="234" w:lineRule="atLeast"/>
        <w:rPr>
          <w:rFonts w:ascii="Times New Roman" w:hAnsi="Times New Roman" w:cs="Times New Roman"/>
          <w:color w:val="000000"/>
          <w:sz w:val="28"/>
          <w:szCs w:val="28"/>
        </w:rPr>
      </w:pPr>
      <w:r w:rsidRPr="004C390E">
        <w:rPr>
          <w:rFonts w:ascii="Times New Roman" w:hAnsi="Times New Roman" w:cs="Times New Roman"/>
          <w:color w:val="000000"/>
          <w:sz w:val="28"/>
          <w:szCs w:val="28"/>
        </w:rPr>
        <w:t>2. Mẫu đất, cát, đá, chất thải.</w:t>
      </w:r>
    </w:p>
    <w:p w14:paraId="7D08F372" w14:textId="77777777" w:rsidR="004C390E" w:rsidRPr="004C390E" w:rsidRDefault="004C390E" w:rsidP="004C390E">
      <w:pPr>
        <w:shd w:val="clear" w:color="auto" w:fill="FFFFFF"/>
        <w:spacing w:before="120" w:after="120" w:line="234" w:lineRule="atLeast"/>
        <w:rPr>
          <w:rFonts w:ascii="Times New Roman" w:hAnsi="Times New Roman" w:cs="Times New Roman"/>
          <w:color w:val="000000"/>
          <w:sz w:val="28"/>
          <w:szCs w:val="28"/>
        </w:rPr>
      </w:pPr>
      <w:r w:rsidRPr="004C390E">
        <w:rPr>
          <w:rFonts w:ascii="Times New Roman" w:hAnsi="Times New Roman" w:cs="Times New Roman"/>
          <w:color w:val="000000"/>
          <w:sz w:val="28"/>
          <w:szCs w:val="28"/>
        </w:rPr>
        <w:t>3. Xác động vật hoặc một bộ phận xác động vật được nhồi bông.</w:t>
      </w:r>
    </w:p>
    <w:p w14:paraId="5B7056EC" w14:textId="77777777" w:rsidR="004C390E" w:rsidRPr="004C390E" w:rsidRDefault="004C390E" w:rsidP="004C390E">
      <w:pPr>
        <w:shd w:val="clear" w:color="auto" w:fill="FFFFFF"/>
        <w:spacing w:before="120" w:after="120" w:line="234" w:lineRule="atLeast"/>
        <w:rPr>
          <w:rFonts w:ascii="Times New Roman" w:hAnsi="Times New Roman" w:cs="Times New Roman"/>
          <w:color w:val="000000"/>
          <w:sz w:val="28"/>
          <w:szCs w:val="28"/>
        </w:rPr>
      </w:pPr>
      <w:r w:rsidRPr="004C390E">
        <w:rPr>
          <w:rFonts w:ascii="Times New Roman" w:hAnsi="Times New Roman" w:cs="Times New Roman"/>
          <w:color w:val="000000"/>
          <w:sz w:val="28"/>
          <w:szCs w:val="28"/>
        </w:rPr>
        <w:t>4. Động vật có xương sống và không có xương sống được bảo vệ.</w:t>
      </w:r>
    </w:p>
    <w:p w14:paraId="7FC374F8" w14:textId="77777777" w:rsidR="004C390E" w:rsidRPr="004C390E" w:rsidRDefault="004C390E" w:rsidP="004C390E">
      <w:pPr>
        <w:shd w:val="clear" w:color="auto" w:fill="FFFFFF"/>
        <w:spacing w:before="120" w:after="120" w:line="234" w:lineRule="atLeast"/>
        <w:rPr>
          <w:rFonts w:ascii="Times New Roman" w:hAnsi="Times New Roman" w:cs="Times New Roman"/>
          <w:color w:val="000000"/>
          <w:sz w:val="28"/>
          <w:szCs w:val="28"/>
        </w:rPr>
      </w:pPr>
      <w:r w:rsidRPr="004C390E">
        <w:rPr>
          <w:rFonts w:ascii="Times New Roman" w:hAnsi="Times New Roman" w:cs="Times New Roman"/>
          <w:color w:val="000000"/>
          <w:sz w:val="28"/>
          <w:szCs w:val="28"/>
        </w:rPr>
        <w:t>5. Thức ăn cho người và động vật.</w:t>
      </w:r>
    </w:p>
    <w:p w14:paraId="086B5B1D" w14:textId="77777777" w:rsidR="004C390E" w:rsidRPr="004C390E" w:rsidRDefault="004C390E" w:rsidP="004C390E">
      <w:pPr>
        <w:shd w:val="clear" w:color="auto" w:fill="FFFFFF"/>
        <w:spacing w:before="120" w:after="120" w:line="234" w:lineRule="atLeast"/>
        <w:rPr>
          <w:rFonts w:ascii="Times New Roman" w:hAnsi="Times New Roman" w:cs="Times New Roman"/>
          <w:color w:val="000000"/>
          <w:sz w:val="28"/>
          <w:szCs w:val="28"/>
        </w:rPr>
      </w:pPr>
      <w:r w:rsidRPr="004C390E">
        <w:rPr>
          <w:rFonts w:ascii="Times New Roman" w:hAnsi="Times New Roman" w:cs="Times New Roman"/>
          <w:color w:val="000000"/>
          <w:sz w:val="28"/>
          <w:szCs w:val="28"/>
        </w:rPr>
        <w:t>6. Các bộ phận của người, động vật hay chất lỏng của cơ thể người, động vật (ví dụ: máu, nước tiểu).</w:t>
      </w:r>
    </w:p>
    <w:p w14:paraId="19931552" w14:textId="77777777" w:rsidR="004C390E" w:rsidRPr="004C390E" w:rsidRDefault="004C390E" w:rsidP="004C390E">
      <w:pPr>
        <w:shd w:val="clear" w:color="auto" w:fill="FFFFFF"/>
        <w:spacing w:before="120" w:after="120" w:line="234" w:lineRule="atLeast"/>
        <w:rPr>
          <w:rFonts w:ascii="Times New Roman" w:hAnsi="Times New Roman" w:cs="Times New Roman"/>
          <w:color w:val="000000"/>
          <w:sz w:val="28"/>
          <w:szCs w:val="28"/>
        </w:rPr>
      </w:pPr>
      <w:r w:rsidRPr="004C390E">
        <w:rPr>
          <w:rFonts w:ascii="Times New Roman" w:hAnsi="Times New Roman" w:cs="Times New Roman"/>
          <w:color w:val="000000"/>
          <w:sz w:val="28"/>
          <w:szCs w:val="28"/>
        </w:rPr>
        <w:t>7. Nguyên liệu thực vật (còn sống, đã chết hay được bảo vệ) trong trạng thái sống, chưa chế biến (Ngoại trừ vật liệu xây dựng sử dụng trong thiết kế dự án và trưng bày).</w:t>
      </w:r>
    </w:p>
    <w:p w14:paraId="3AA59D97" w14:textId="77777777" w:rsidR="004C390E" w:rsidRPr="004C390E" w:rsidRDefault="004C390E" w:rsidP="004C390E">
      <w:pPr>
        <w:shd w:val="clear" w:color="auto" w:fill="FFFFFF"/>
        <w:spacing w:before="120" w:after="120" w:line="234" w:lineRule="atLeast"/>
        <w:rPr>
          <w:rFonts w:ascii="Times New Roman" w:hAnsi="Times New Roman" w:cs="Times New Roman"/>
          <w:color w:val="000000"/>
          <w:sz w:val="28"/>
          <w:szCs w:val="28"/>
        </w:rPr>
      </w:pPr>
      <w:r w:rsidRPr="004C390E">
        <w:rPr>
          <w:rFonts w:ascii="Times New Roman" w:hAnsi="Times New Roman" w:cs="Times New Roman"/>
          <w:color w:val="000000"/>
          <w:sz w:val="28"/>
          <w:szCs w:val="28"/>
        </w:rPr>
        <w:t>8. Tất cả các hóa chất kể cả nước (Các dự án không sử dụng nước dưới mọi hình thức để chứng minh).</w:t>
      </w:r>
    </w:p>
    <w:p w14:paraId="7E9B8989" w14:textId="77777777" w:rsidR="004C390E" w:rsidRPr="004C390E" w:rsidRDefault="004C390E" w:rsidP="004C390E">
      <w:pPr>
        <w:shd w:val="clear" w:color="auto" w:fill="FFFFFF"/>
        <w:spacing w:before="120" w:after="120" w:line="234" w:lineRule="atLeast"/>
        <w:rPr>
          <w:rFonts w:ascii="Times New Roman" w:hAnsi="Times New Roman" w:cs="Times New Roman"/>
          <w:color w:val="000000"/>
          <w:sz w:val="28"/>
          <w:szCs w:val="28"/>
        </w:rPr>
      </w:pPr>
      <w:r w:rsidRPr="004C390E">
        <w:rPr>
          <w:rFonts w:ascii="Times New Roman" w:hAnsi="Times New Roman" w:cs="Times New Roman"/>
          <w:color w:val="000000"/>
          <w:sz w:val="28"/>
          <w:szCs w:val="28"/>
        </w:rPr>
        <w:t>9. Tất cả các chất độc hại và thiết bị nguy hiểm (ví dụ: chất độc, ma túy, súng, vũ khí, đạn dược, thiết bị laze).</w:t>
      </w:r>
    </w:p>
    <w:p w14:paraId="2FF84B40" w14:textId="77777777" w:rsidR="004C390E" w:rsidRPr="004C390E" w:rsidRDefault="004C390E" w:rsidP="004C390E">
      <w:pPr>
        <w:shd w:val="clear" w:color="auto" w:fill="FFFFFF"/>
        <w:spacing w:before="120" w:after="120" w:line="234" w:lineRule="atLeast"/>
        <w:rPr>
          <w:rFonts w:ascii="Times New Roman" w:hAnsi="Times New Roman" w:cs="Times New Roman"/>
          <w:color w:val="000000"/>
          <w:sz w:val="28"/>
          <w:szCs w:val="28"/>
        </w:rPr>
      </w:pPr>
      <w:r w:rsidRPr="004C390E">
        <w:rPr>
          <w:rFonts w:ascii="Times New Roman" w:hAnsi="Times New Roman" w:cs="Times New Roman"/>
          <w:color w:val="000000"/>
          <w:sz w:val="28"/>
          <w:szCs w:val="28"/>
        </w:rPr>
        <w:t>10. Nước đá hoặc chất rắn thăng hoa khác.</w:t>
      </w:r>
    </w:p>
    <w:p w14:paraId="636BA11A" w14:textId="77777777" w:rsidR="004C390E" w:rsidRPr="004C390E" w:rsidRDefault="004C390E" w:rsidP="004C390E">
      <w:pPr>
        <w:shd w:val="clear" w:color="auto" w:fill="FFFFFF"/>
        <w:spacing w:before="120" w:after="120" w:line="234" w:lineRule="atLeast"/>
        <w:rPr>
          <w:rFonts w:ascii="Times New Roman" w:hAnsi="Times New Roman" w:cs="Times New Roman"/>
          <w:color w:val="000000"/>
          <w:sz w:val="28"/>
          <w:szCs w:val="28"/>
        </w:rPr>
      </w:pPr>
      <w:r w:rsidRPr="004C390E">
        <w:rPr>
          <w:rFonts w:ascii="Times New Roman" w:hAnsi="Times New Roman" w:cs="Times New Roman"/>
          <w:color w:val="000000"/>
          <w:sz w:val="28"/>
          <w:szCs w:val="28"/>
        </w:rPr>
        <w:t>11. Đồ dùng sắc nhọn (ví dụ: xylanh, kim, ống nghiệm, dao).</w:t>
      </w:r>
    </w:p>
    <w:p w14:paraId="33104DE5" w14:textId="77777777" w:rsidR="004C390E" w:rsidRPr="004C390E" w:rsidRDefault="004C390E" w:rsidP="004C390E">
      <w:pPr>
        <w:shd w:val="clear" w:color="auto" w:fill="FFFFFF"/>
        <w:spacing w:before="120" w:after="120" w:line="234" w:lineRule="atLeast"/>
        <w:rPr>
          <w:rFonts w:ascii="Times New Roman" w:hAnsi="Times New Roman" w:cs="Times New Roman"/>
          <w:color w:val="000000"/>
          <w:sz w:val="28"/>
          <w:szCs w:val="28"/>
        </w:rPr>
      </w:pPr>
      <w:r w:rsidRPr="004C390E">
        <w:rPr>
          <w:rFonts w:ascii="Times New Roman" w:hAnsi="Times New Roman" w:cs="Times New Roman"/>
          <w:color w:val="000000"/>
          <w:sz w:val="28"/>
          <w:szCs w:val="28"/>
        </w:rPr>
        <w:t>12. Chất gây cháy hay các vật liệu dễ cháy.</w:t>
      </w:r>
    </w:p>
    <w:p w14:paraId="13890FCE" w14:textId="77777777" w:rsidR="004C390E" w:rsidRPr="004C390E" w:rsidRDefault="004C390E" w:rsidP="004C390E">
      <w:pPr>
        <w:shd w:val="clear" w:color="auto" w:fill="FFFFFF"/>
        <w:spacing w:before="120" w:after="120" w:line="234" w:lineRule="atLeast"/>
        <w:rPr>
          <w:rFonts w:ascii="Times New Roman" w:hAnsi="Times New Roman" w:cs="Times New Roman"/>
          <w:color w:val="000000"/>
          <w:sz w:val="28"/>
          <w:szCs w:val="28"/>
        </w:rPr>
      </w:pPr>
      <w:r w:rsidRPr="004C390E">
        <w:rPr>
          <w:rFonts w:ascii="Times New Roman" w:hAnsi="Times New Roman" w:cs="Times New Roman"/>
          <w:color w:val="000000"/>
          <w:sz w:val="28"/>
          <w:szCs w:val="28"/>
        </w:rPr>
        <w:t>13. Pin hở đầu.</w:t>
      </w:r>
    </w:p>
    <w:p w14:paraId="0C2FFB80" w14:textId="77777777" w:rsidR="004C390E" w:rsidRPr="004C390E" w:rsidRDefault="004C390E" w:rsidP="004C390E">
      <w:pPr>
        <w:shd w:val="clear" w:color="auto" w:fill="FFFFFF"/>
        <w:spacing w:before="120" w:after="120" w:line="234" w:lineRule="atLeast"/>
        <w:rPr>
          <w:rFonts w:ascii="Times New Roman" w:hAnsi="Times New Roman" w:cs="Times New Roman"/>
          <w:color w:val="000000"/>
          <w:sz w:val="28"/>
          <w:szCs w:val="28"/>
        </w:rPr>
      </w:pPr>
      <w:r w:rsidRPr="004C390E">
        <w:rPr>
          <w:rFonts w:ascii="Times New Roman" w:hAnsi="Times New Roman" w:cs="Times New Roman"/>
          <w:color w:val="000000"/>
          <w:sz w:val="28"/>
          <w:szCs w:val="28"/>
        </w:rPr>
        <w:t>14. Kính hay vật thể bằng kính trừ trường hợp hội đồng thẩm định hồ sơ dự thi coi là một cấu phần cần thiết của dự án (ví dụ, kính như một phần cấu thành của một sản phẩm thương mại như màn hình máy tính).</w:t>
      </w:r>
    </w:p>
    <w:p w14:paraId="27D010AE" w14:textId="77777777" w:rsidR="004C390E" w:rsidRPr="004C390E" w:rsidRDefault="004C390E" w:rsidP="004C390E">
      <w:pPr>
        <w:shd w:val="clear" w:color="auto" w:fill="FFFFFF"/>
        <w:spacing w:before="120" w:after="120" w:line="234" w:lineRule="atLeast"/>
        <w:rPr>
          <w:rFonts w:ascii="Times New Roman" w:hAnsi="Times New Roman" w:cs="Times New Roman"/>
          <w:color w:val="000000"/>
          <w:sz w:val="28"/>
          <w:szCs w:val="28"/>
        </w:rPr>
      </w:pPr>
      <w:r w:rsidRPr="004C390E">
        <w:rPr>
          <w:rFonts w:ascii="Times New Roman" w:hAnsi="Times New Roman" w:cs="Times New Roman"/>
          <w:color w:val="000000"/>
          <w:sz w:val="28"/>
          <w:szCs w:val="28"/>
        </w:rPr>
        <w:t>15. Ảnh hay các bài trình diễn trực quan mô tả động vật có xương sống lúc bị mổ xẻ hay đang được xử lý trong phòng thí nghiệm.</w:t>
      </w:r>
    </w:p>
    <w:p w14:paraId="741C9902" w14:textId="77777777" w:rsidR="004C390E" w:rsidRPr="004C390E" w:rsidRDefault="004C390E" w:rsidP="004C390E">
      <w:pPr>
        <w:shd w:val="clear" w:color="auto" w:fill="FFFFFF"/>
        <w:spacing w:before="120" w:after="120" w:line="234" w:lineRule="atLeast"/>
        <w:rPr>
          <w:rFonts w:ascii="Times New Roman" w:hAnsi="Times New Roman" w:cs="Times New Roman"/>
          <w:color w:val="000000"/>
          <w:sz w:val="28"/>
          <w:szCs w:val="28"/>
        </w:rPr>
      </w:pPr>
      <w:r w:rsidRPr="004C390E">
        <w:rPr>
          <w:rFonts w:ascii="Times New Roman" w:hAnsi="Times New Roman" w:cs="Times New Roman"/>
          <w:color w:val="000000"/>
          <w:sz w:val="28"/>
          <w:szCs w:val="28"/>
        </w:rPr>
        <w:t>16. Phần thưởng, huy chương, danh thiếp, cờ, lô gô, bằng khen và hay bằng ghi nhận (đồ họa hay bằng văn bản), trừ những thứ thuộc dự án.</w:t>
      </w:r>
    </w:p>
    <w:p w14:paraId="0826CB9B" w14:textId="77777777" w:rsidR="004C390E" w:rsidRPr="004C390E" w:rsidRDefault="004C390E" w:rsidP="004C390E">
      <w:pPr>
        <w:shd w:val="clear" w:color="auto" w:fill="FFFFFF"/>
        <w:spacing w:before="120" w:after="120" w:line="234" w:lineRule="atLeast"/>
        <w:rPr>
          <w:rFonts w:ascii="Times New Roman" w:hAnsi="Times New Roman" w:cs="Times New Roman"/>
          <w:color w:val="000000"/>
          <w:sz w:val="28"/>
          <w:szCs w:val="28"/>
        </w:rPr>
      </w:pPr>
      <w:r w:rsidRPr="004C390E">
        <w:rPr>
          <w:rFonts w:ascii="Times New Roman" w:hAnsi="Times New Roman" w:cs="Times New Roman"/>
          <w:color w:val="000000"/>
          <w:sz w:val="28"/>
          <w:szCs w:val="28"/>
        </w:rPr>
        <w:t>17. Địa chỉ bưu chính, website và địa chỉ e-mail, điện thoại, số fax của thí sinh.</w:t>
      </w:r>
    </w:p>
    <w:p w14:paraId="535D9FBF" w14:textId="77777777" w:rsidR="004C390E" w:rsidRPr="004C390E" w:rsidRDefault="004C390E" w:rsidP="004C390E">
      <w:pPr>
        <w:shd w:val="clear" w:color="auto" w:fill="FFFFFF"/>
        <w:spacing w:before="120" w:after="120" w:line="234" w:lineRule="atLeast"/>
        <w:rPr>
          <w:rFonts w:ascii="Times New Roman" w:hAnsi="Times New Roman" w:cs="Times New Roman"/>
          <w:color w:val="000000"/>
          <w:sz w:val="28"/>
          <w:szCs w:val="28"/>
        </w:rPr>
      </w:pPr>
      <w:r w:rsidRPr="004C390E">
        <w:rPr>
          <w:rFonts w:ascii="Times New Roman" w:hAnsi="Times New Roman" w:cs="Times New Roman"/>
          <w:color w:val="000000"/>
          <w:sz w:val="28"/>
          <w:szCs w:val="28"/>
        </w:rPr>
        <w:t>18. Tài liệu hay bản mô tả công trình của những năm trước đó. Ngoại lệ, tiêu đề của công trình được trưng bày trong gian có thể đề cập năm của công trình đó (ví dụ: “Năm thứ hai của nghiên cứu tiếp diễn”).</w:t>
      </w:r>
    </w:p>
    <w:p w14:paraId="49C64332" w14:textId="77777777" w:rsidR="004C390E" w:rsidRPr="004C390E" w:rsidRDefault="004C390E" w:rsidP="004C390E">
      <w:pPr>
        <w:shd w:val="clear" w:color="auto" w:fill="FFFFFF"/>
        <w:spacing w:before="120" w:after="120" w:line="234" w:lineRule="atLeast"/>
        <w:rPr>
          <w:rFonts w:ascii="Times New Roman" w:hAnsi="Times New Roman" w:cs="Times New Roman"/>
          <w:color w:val="000000"/>
          <w:sz w:val="28"/>
          <w:szCs w:val="28"/>
        </w:rPr>
      </w:pPr>
      <w:r w:rsidRPr="004C390E">
        <w:rPr>
          <w:rFonts w:ascii="Times New Roman" w:hAnsi="Times New Roman" w:cs="Times New Roman"/>
          <w:color w:val="000000"/>
          <w:sz w:val="28"/>
          <w:szCs w:val="28"/>
        </w:rPr>
        <w:t>19. Bất cứ dụng cụ nào bị hội đồng thẩm định hồ sơ dự thi coi là không an toàn (ví dụ: thiết bị tạo tia nguy hiểm, bình nén khí,…).</w:t>
      </w:r>
    </w:p>
    <w:p w14:paraId="6972AB32" w14:textId="77777777" w:rsidR="00F10ED6" w:rsidRDefault="00F10ED6" w:rsidP="004C390E">
      <w:pPr>
        <w:rPr>
          <w:rFonts w:ascii="Times New Roman" w:hAnsi="Times New Roman" w:cs="Times New Roman"/>
          <w:bCs/>
        </w:rPr>
        <w:sectPr w:rsidR="00F10ED6" w:rsidSect="007B09AB">
          <w:pgSz w:w="11907" w:h="16840" w:code="9"/>
          <w:pgMar w:top="1134" w:right="1134" w:bottom="1134" w:left="1701" w:header="567" w:footer="567" w:gutter="0"/>
          <w:cols w:space="720"/>
          <w:docGrid w:linePitch="360"/>
        </w:sectPr>
      </w:pPr>
    </w:p>
    <w:p w14:paraId="5D2D6D38" w14:textId="38775D35" w:rsidR="00E20F5F" w:rsidRPr="00DC1986" w:rsidRDefault="00E20F5F" w:rsidP="00E20F5F">
      <w:pPr>
        <w:jc w:val="center"/>
        <w:rPr>
          <w:rFonts w:ascii="Times New Roman" w:hAnsi="Times New Roman" w:cs="Times New Roman"/>
          <w:b/>
          <w:caps/>
          <w:sz w:val="26"/>
        </w:rPr>
      </w:pPr>
      <w:r w:rsidRPr="00E20F5F">
        <w:rPr>
          <w:rFonts w:ascii="Times New Roman" w:hAnsi="Times New Roman" w:cs="Times New Roman"/>
          <w:b/>
          <w:caps/>
          <w:sz w:val="26"/>
        </w:rPr>
        <w:lastRenderedPageBreak/>
        <w:t>PHỤ LỤC I</w:t>
      </w:r>
      <w:r w:rsidR="00DC1986">
        <w:rPr>
          <w:rFonts w:ascii="Times New Roman" w:hAnsi="Times New Roman" w:cs="Times New Roman"/>
          <w:b/>
          <w:caps/>
          <w:sz w:val="26"/>
        </w:rPr>
        <w:t>ii</w:t>
      </w:r>
    </w:p>
    <w:p w14:paraId="32C3E545" w14:textId="77777777" w:rsidR="00E20F5F" w:rsidRPr="00E20F5F" w:rsidRDefault="00E20F5F" w:rsidP="00E20F5F">
      <w:pPr>
        <w:spacing w:after="0" w:line="240" w:lineRule="auto"/>
        <w:jc w:val="center"/>
        <w:rPr>
          <w:rFonts w:ascii="Times New Roman" w:hAnsi="Times New Roman" w:cs="Times New Roman"/>
          <w:i/>
        </w:rPr>
      </w:pPr>
      <w:r w:rsidRPr="00E20F5F">
        <w:rPr>
          <w:rFonts w:ascii="Times New Roman" w:hAnsi="Times New Roman" w:cs="Times New Roman"/>
          <w:i/>
        </w:rPr>
        <w:t xml:space="preserve">(Kèm theo Công văn số          /SGDĐT-GDTrH ngày     tháng     năm 2025 của </w:t>
      </w:r>
      <w:r w:rsidRPr="00E20F5F">
        <w:rPr>
          <w:rFonts w:ascii="Times New Roman" w:hAnsi="Times New Roman" w:cs="Times New Roman"/>
          <w:i/>
          <w:lang w:val="vi-VN"/>
        </w:rPr>
        <w:t>của Sở Giáo dục và Đào tạo Hà Nội</w:t>
      </w:r>
      <w:r w:rsidRPr="00E20F5F">
        <w:rPr>
          <w:rFonts w:ascii="Times New Roman" w:hAnsi="Times New Roman" w:cs="Times New Roman"/>
          <w:i/>
        </w:rPr>
        <w:t>)</w:t>
      </w:r>
    </w:p>
    <w:p w14:paraId="203F5F6F" w14:textId="77777777" w:rsidR="00E20F5F" w:rsidRPr="00E20F5F" w:rsidRDefault="00E20F5F" w:rsidP="00E20F5F">
      <w:pPr>
        <w:spacing w:after="0" w:line="240" w:lineRule="auto"/>
        <w:jc w:val="center"/>
        <w:rPr>
          <w:rFonts w:ascii="Times New Roman" w:hAnsi="Times New Roman" w:cs="Times New Roman"/>
          <w:i/>
        </w:rPr>
      </w:pPr>
      <w:r w:rsidRPr="00E20F5F">
        <w:rPr>
          <w:rFonts w:ascii="Times New Roman" w:hAnsi="Times New Roman" w:cs="Times New Roman"/>
          <w:i/>
          <w:noProof/>
        </w:rPr>
        <mc:AlternateContent>
          <mc:Choice Requires="wps">
            <w:drawing>
              <wp:anchor distT="0" distB="0" distL="114300" distR="114300" simplePos="0" relativeHeight="251666432" behindDoc="0" locked="0" layoutInCell="1" allowOverlap="1" wp14:anchorId="0F21DEAE" wp14:editId="21686259">
                <wp:simplePos x="0" y="0"/>
                <wp:positionH relativeFrom="column">
                  <wp:posOffset>2606040</wp:posOffset>
                </wp:positionH>
                <wp:positionV relativeFrom="paragraph">
                  <wp:posOffset>22359</wp:posOffset>
                </wp:positionV>
                <wp:extent cx="375793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37579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1F80B2" id="Straight Connector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05.2pt,1.75pt" to="501.1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" strokecolor="black [3200]" strokeweight=".5pt">
                <v:stroke joinstyle="miter"/>
              </v:line>
            </w:pict>
          </mc:Fallback>
        </mc:AlternateContent>
      </w:r>
    </w:p>
    <w:tbl>
      <w:tblPr>
        <w:tblStyle w:val="TableGrid"/>
        <w:tblW w:w="14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0"/>
        <w:gridCol w:w="9973"/>
      </w:tblGrid>
      <w:tr w:rsidR="00E20F5F" w:rsidRPr="00E20F5F" w14:paraId="316B52CE" w14:textId="77777777" w:rsidTr="0074468C">
        <w:trPr>
          <w:trHeight w:val="1091"/>
        </w:trPr>
        <w:tc>
          <w:tcPr>
            <w:tcW w:w="4630" w:type="dxa"/>
          </w:tcPr>
          <w:p w14:paraId="3A3CF739" w14:textId="77777777" w:rsidR="00E20F5F" w:rsidRPr="00E20F5F" w:rsidRDefault="00E20F5F" w:rsidP="0074468C">
            <w:pPr>
              <w:rPr>
                <w:rFonts w:cs="Times New Roman"/>
                <w:b/>
                <w:sz w:val="26"/>
                <w:szCs w:val="24"/>
              </w:rPr>
            </w:pPr>
            <w:r w:rsidRPr="00E20F5F">
              <w:rPr>
                <w:rFonts w:cs="Times New Roman"/>
                <w:b/>
                <w:noProof/>
                <w:sz w:val="26"/>
              </w:rPr>
              <mc:AlternateContent>
                <mc:Choice Requires="wps">
                  <w:drawing>
                    <wp:anchor distT="0" distB="0" distL="114300" distR="114300" simplePos="0" relativeHeight="251664384" behindDoc="0" locked="0" layoutInCell="1" allowOverlap="1" wp14:anchorId="3C91BF75" wp14:editId="3E6ABE26">
                      <wp:simplePos x="0" y="0"/>
                      <wp:positionH relativeFrom="column">
                        <wp:posOffset>563245</wp:posOffset>
                      </wp:positionH>
                      <wp:positionV relativeFrom="paragraph">
                        <wp:posOffset>295776</wp:posOffset>
                      </wp:positionV>
                      <wp:extent cx="13680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3680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A2759B7" id="Straight Connector 4"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35pt,23.3pt" to="152.0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" strokecolor="black [3200]">
                      <v:stroke joinstyle="miter"/>
                    </v:line>
                  </w:pict>
                </mc:Fallback>
              </mc:AlternateContent>
            </w:r>
            <w:r w:rsidRPr="00E20F5F">
              <w:rPr>
                <w:rFonts w:cs="Times New Roman"/>
                <w:b/>
                <w:sz w:val="26"/>
                <w:szCs w:val="24"/>
              </w:rPr>
              <w:t>ĐƠN VỊ DỰ THI</w:t>
            </w:r>
            <w:r w:rsidRPr="00E20F5F">
              <w:rPr>
                <w:rFonts w:cs="Times New Roman"/>
                <w:sz w:val="16"/>
                <w:szCs w:val="24"/>
              </w:rPr>
              <w:t>…………………………………..…</w:t>
            </w:r>
          </w:p>
        </w:tc>
        <w:tc>
          <w:tcPr>
            <w:tcW w:w="9973" w:type="dxa"/>
          </w:tcPr>
          <w:p w14:paraId="4FE50DA3" w14:textId="77777777" w:rsidR="00E20F5F" w:rsidRPr="00E20F5F" w:rsidRDefault="00E20F5F" w:rsidP="0074468C">
            <w:pPr>
              <w:jc w:val="center"/>
              <w:rPr>
                <w:rFonts w:cs="Times New Roman"/>
                <w:b/>
                <w:sz w:val="26"/>
                <w:szCs w:val="24"/>
              </w:rPr>
            </w:pPr>
            <w:r w:rsidRPr="00E20F5F">
              <w:rPr>
                <w:rFonts w:cs="Times New Roman"/>
                <w:b/>
                <w:sz w:val="26"/>
                <w:szCs w:val="24"/>
              </w:rPr>
              <w:t>CỘNG HÒA XÃ HỘI CHỦ NGHĨA VIỆT NAM</w:t>
            </w:r>
          </w:p>
          <w:p w14:paraId="21490E71" w14:textId="77777777" w:rsidR="00E20F5F" w:rsidRPr="00E20F5F" w:rsidRDefault="00E20F5F" w:rsidP="0074468C">
            <w:pPr>
              <w:jc w:val="center"/>
              <w:rPr>
                <w:rFonts w:cs="Times New Roman"/>
                <w:b/>
                <w:sz w:val="26"/>
                <w:szCs w:val="24"/>
              </w:rPr>
            </w:pPr>
            <w:r w:rsidRPr="00E20F5F">
              <w:rPr>
                <w:rFonts w:cs="Times New Roman"/>
                <w:b/>
                <w:sz w:val="26"/>
                <w:szCs w:val="24"/>
              </w:rPr>
              <w:t>Độc lập – Tự do – Hạnh phúc</w:t>
            </w:r>
          </w:p>
          <w:p w14:paraId="0ABBD1EE" w14:textId="77777777" w:rsidR="00E20F5F" w:rsidRPr="00E20F5F" w:rsidRDefault="00E20F5F" w:rsidP="0074468C">
            <w:pPr>
              <w:jc w:val="center"/>
              <w:rPr>
                <w:rFonts w:cs="Times New Roman"/>
                <w:sz w:val="6"/>
                <w:szCs w:val="24"/>
              </w:rPr>
            </w:pPr>
            <w:r w:rsidRPr="00E20F5F">
              <w:rPr>
                <w:rFonts w:cs="Times New Roman"/>
                <w:noProof/>
                <w:sz w:val="6"/>
              </w:rPr>
              <mc:AlternateContent>
                <mc:Choice Requires="wps">
                  <w:drawing>
                    <wp:anchor distT="0" distB="0" distL="114300" distR="114300" simplePos="0" relativeHeight="251665408" behindDoc="0" locked="0" layoutInCell="1" allowOverlap="1" wp14:anchorId="200D9F0F" wp14:editId="459BC177">
                      <wp:simplePos x="0" y="0"/>
                      <wp:positionH relativeFrom="column">
                        <wp:posOffset>2119764</wp:posOffset>
                      </wp:positionH>
                      <wp:positionV relativeFrom="paragraph">
                        <wp:posOffset>19685</wp:posOffset>
                      </wp:positionV>
                      <wp:extent cx="194400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19440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D09D1BD" id="Straight Connector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6.9pt,1.55pt" to="319.9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" strokecolor="black [3200]">
                      <v:stroke joinstyle="miter"/>
                    </v:line>
                  </w:pict>
                </mc:Fallback>
              </mc:AlternateContent>
            </w:r>
          </w:p>
          <w:p w14:paraId="627158DF" w14:textId="77777777" w:rsidR="00E20F5F" w:rsidRPr="00E20F5F" w:rsidRDefault="00E20F5F" w:rsidP="0074468C">
            <w:pPr>
              <w:jc w:val="right"/>
              <w:rPr>
                <w:rFonts w:cs="Times New Roman"/>
                <w:i/>
                <w:sz w:val="26"/>
                <w:szCs w:val="24"/>
              </w:rPr>
            </w:pPr>
            <w:r w:rsidRPr="00E20F5F">
              <w:rPr>
                <w:rFonts w:cs="Times New Roman"/>
                <w:i/>
                <w:sz w:val="26"/>
                <w:szCs w:val="24"/>
              </w:rPr>
              <w:t>……..ngày…..tháng…..năm 20…</w:t>
            </w:r>
          </w:p>
        </w:tc>
      </w:tr>
    </w:tbl>
    <w:p w14:paraId="7D5482F9" w14:textId="77777777" w:rsidR="00E20F5F" w:rsidRPr="00E20F5F" w:rsidRDefault="00E20F5F" w:rsidP="00E20F5F">
      <w:pPr>
        <w:jc w:val="center"/>
        <w:rPr>
          <w:rFonts w:ascii="Times New Roman" w:hAnsi="Times New Roman" w:cs="Times New Roman"/>
          <w:sz w:val="26"/>
        </w:rPr>
      </w:pPr>
    </w:p>
    <w:p w14:paraId="2E317801" w14:textId="77777777" w:rsidR="00E20F5F" w:rsidRPr="00E20F5F" w:rsidRDefault="00E20F5F" w:rsidP="00E20F5F">
      <w:pPr>
        <w:spacing w:after="0" w:line="240" w:lineRule="auto"/>
        <w:jc w:val="center"/>
        <w:rPr>
          <w:rFonts w:ascii="Times New Roman" w:hAnsi="Times New Roman" w:cs="Times New Roman"/>
          <w:b/>
          <w:sz w:val="26"/>
        </w:rPr>
      </w:pPr>
      <w:r w:rsidRPr="00E20F5F">
        <w:rPr>
          <w:rFonts w:ascii="Times New Roman" w:hAnsi="Times New Roman" w:cs="Times New Roman"/>
          <w:b/>
          <w:sz w:val="26"/>
        </w:rPr>
        <w:t>BẢN ĐĂNG KÝ DỰ THI</w:t>
      </w:r>
    </w:p>
    <w:p w14:paraId="3AD5876B" w14:textId="486E928E" w:rsidR="00E20F5F" w:rsidRPr="00E20F5F" w:rsidRDefault="00E20F5F" w:rsidP="00E20F5F">
      <w:pPr>
        <w:spacing w:after="0" w:line="240" w:lineRule="auto"/>
        <w:jc w:val="center"/>
        <w:rPr>
          <w:rFonts w:ascii="Times New Roman" w:hAnsi="Times New Roman" w:cs="Times New Roman"/>
          <w:b/>
          <w:sz w:val="26"/>
        </w:rPr>
      </w:pPr>
      <w:r w:rsidRPr="00E20F5F">
        <w:rPr>
          <w:rFonts w:ascii="Times New Roman" w:hAnsi="Times New Roman" w:cs="Times New Roman"/>
          <w:b/>
          <w:sz w:val="26"/>
        </w:rPr>
        <w:t xml:space="preserve">Vòng </w:t>
      </w:r>
      <w:r>
        <w:rPr>
          <w:rFonts w:ascii="Times New Roman" w:hAnsi="Times New Roman" w:cs="Times New Roman"/>
          <w:b/>
          <w:bCs/>
          <w:color w:val="000000" w:themeColor="text1"/>
          <w:sz w:val="28"/>
          <w:szCs w:val="28"/>
          <w:lang w:val="vi-VN"/>
        </w:rPr>
        <w:t>Sơ khảo c</w:t>
      </w:r>
      <w:r w:rsidRPr="00B05350">
        <w:rPr>
          <w:rFonts w:ascii="Times New Roman" w:hAnsi="Times New Roman" w:cs="Times New Roman"/>
          <w:b/>
          <w:bCs/>
          <w:color w:val="000000" w:themeColor="text1"/>
          <w:sz w:val="28"/>
          <w:szCs w:val="28"/>
        </w:rPr>
        <w:t>uộc thi Khoa học kỹ thuật dành cho học sinh Trung học Thành phố Hà Nội</w:t>
      </w:r>
      <w:r>
        <w:rPr>
          <w:rFonts w:ascii="Times New Roman" w:hAnsi="Times New Roman" w:cs="Times New Roman"/>
          <w:b/>
          <w:bCs/>
          <w:color w:val="000000" w:themeColor="text1"/>
          <w:sz w:val="28"/>
          <w:szCs w:val="28"/>
          <w:lang w:val="vi-VN"/>
        </w:rPr>
        <w:t xml:space="preserve"> của </w:t>
      </w:r>
      <w:r w:rsidRPr="00B05350">
        <w:rPr>
          <w:rFonts w:ascii="Times New Roman" w:hAnsi="Times New Roman" w:cs="Times New Roman"/>
          <w:b/>
          <w:bCs/>
          <w:color w:val="000000" w:themeColor="text1"/>
          <w:sz w:val="28"/>
          <w:szCs w:val="28"/>
        </w:rPr>
        <w:t xml:space="preserve">cụm THPT </w:t>
      </w:r>
      <w:r>
        <w:rPr>
          <w:rFonts w:ascii="Times New Roman" w:hAnsi="Times New Roman" w:cs="Times New Roman"/>
          <w:b/>
          <w:bCs/>
          <w:color w:val="000000" w:themeColor="text1"/>
          <w:sz w:val="28"/>
          <w:szCs w:val="28"/>
          <w:lang w:val="vi-VN"/>
        </w:rPr>
        <w:t>s</w:t>
      </w:r>
      <w:r w:rsidRPr="00B05350">
        <w:rPr>
          <w:rFonts w:ascii="Times New Roman" w:hAnsi="Times New Roman" w:cs="Times New Roman"/>
          <w:b/>
          <w:bCs/>
          <w:color w:val="000000" w:themeColor="text1"/>
          <w:sz w:val="28"/>
          <w:szCs w:val="28"/>
          <w:lang w:val="vi-VN"/>
        </w:rPr>
        <w:t>ố</w:t>
      </w:r>
      <w:r w:rsidRPr="00B05350">
        <w:rPr>
          <w:rFonts w:ascii="Times New Roman" w:hAnsi="Times New Roman" w:cs="Times New Roman"/>
          <w:b/>
          <w:bCs/>
          <w:color w:val="000000" w:themeColor="text1"/>
          <w:sz w:val="28"/>
          <w:szCs w:val="28"/>
        </w:rPr>
        <w:t xml:space="preserve"> 5</w:t>
      </w:r>
    </w:p>
    <w:p w14:paraId="2CB8F188" w14:textId="77777777" w:rsidR="00E20F5F" w:rsidRPr="00E20F5F" w:rsidRDefault="00E20F5F" w:rsidP="00E20F5F">
      <w:pPr>
        <w:spacing w:after="0" w:line="240" w:lineRule="auto"/>
        <w:jc w:val="center"/>
        <w:rPr>
          <w:rFonts w:ascii="Times New Roman" w:hAnsi="Times New Roman" w:cs="Times New Roman"/>
          <w:b/>
          <w:sz w:val="26"/>
        </w:rPr>
      </w:pPr>
      <w:r w:rsidRPr="00E20F5F">
        <w:rPr>
          <w:rFonts w:ascii="Times New Roman" w:hAnsi="Times New Roman" w:cs="Times New Roman"/>
          <w:b/>
          <w:sz w:val="26"/>
        </w:rPr>
        <w:t>Năm học 2025 – 2026</w:t>
      </w:r>
    </w:p>
    <w:p w14:paraId="4E16CA31" w14:textId="77777777" w:rsidR="00E20F5F" w:rsidRPr="00E20F5F" w:rsidRDefault="00E20F5F" w:rsidP="00E20F5F">
      <w:pPr>
        <w:spacing w:after="0" w:line="240" w:lineRule="auto"/>
        <w:jc w:val="center"/>
        <w:rPr>
          <w:rFonts w:ascii="Times New Roman" w:hAnsi="Times New Roman" w:cs="Times New Roman"/>
          <w:sz w:val="26"/>
        </w:rPr>
      </w:pPr>
    </w:p>
    <w:tbl>
      <w:tblPr>
        <w:tblStyle w:val="TableGrid"/>
        <w:tblW w:w="14601" w:type="dxa"/>
        <w:tblInd w:w="-5" w:type="dxa"/>
        <w:tblLook w:val="04A0" w:firstRow="1" w:lastRow="0" w:firstColumn="1" w:lastColumn="0" w:noHBand="0" w:noVBand="1"/>
      </w:tblPr>
      <w:tblGrid>
        <w:gridCol w:w="494"/>
        <w:gridCol w:w="1774"/>
        <w:gridCol w:w="993"/>
        <w:gridCol w:w="1134"/>
        <w:gridCol w:w="992"/>
        <w:gridCol w:w="709"/>
        <w:gridCol w:w="708"/>
        <w:gridCol w:w="709"/>
        <w:gridCol w:w="992"/>
        <w:gridCol w:w="1134"/>
        <w:gridCol w:w="1134"/>
        <w:gridCol w:w="1276"/>
        <w:gridCol w:w="1559"/>
        <w:gridCol w:w="993"/>
      </w:tblGrid>
      <w:tr w:rsidR="00E20F5F" w:rsidRPr="00E20F5F" w14:paraId="5A5777EE" w14:textId="77777777" w:rsidTr="0074468C">
        <w:trPr>
          <w:trHeight w:val="459"/>
        </w:trPr>
        <w:tc>
          <w:tcPr>
            <w:tcW w:w="494" w:type="dxa"/>
            <w:vMerge w:val="restart"/>
            <w:vAlign w:val="center"/>
          </w:tcPr>
          <w:p w14:paraId="5B57A732" w14:textId="77777777" w:rsidR="00E20F5F" w:rsidRPr="00E20F5F" w:rsidRDefault="00E20F5F" w:rsidP="0074468C">
            <w:pPr>
              <w:spacing w:before="120" w:after="120"/>
              <w:jc w:val="center"/>
              <w:rPr>
                <w:rFonts w:cs="Times New Roman"/>
                <w:b/>
                <w:sz w:val="20"/>
                <w:szCs w:val="24"/>
              </w:rPr>
            </w:pPr>
            <w:r w:rsidRPr="00E20F5F">
              <w:rPr>
                <w:rFonts w:cs="Times New Roman"/>
                <w:b/>
                <w:sz w:val="20"/>
                <w:szCs w:val="24"/>
              </w:rPr>
              <w:t>TT</w:t>
            </w:r>
          </w:p>
        </w:tc>
        <w:tc>
          <w:tcPr>
            <w:tcW w:w="1774" w:type="dxa"/>
            <w:vMerge w:val="restart"/>
            <w:vAlign w:val="center"/>
          </w:tcPr>
          <w:p w14:paraId="4CB60A7F" w14:textId="77777777" w:rsidR="00E20F5F" w:rsidRPr="00E20F5F" w:rsidRDefault="00E20F5F" w:rsidP="0074468C">
            <w:pPr>
              <w:spacing w:before="120" w:after="120"/>
              <w:jc w:val="center"/>
              <w:rPr>
                <w:rFonts w:cs="Times New Roman"/>
                <w:b/>
                <w:sz w:val="20"/>
                <w:szCs w:val="24"/>
              </w:rPr>
            </w:pPr>
            <w:r w:rsidRPr="00E20F5F">
              <w:rPr>
                <w:rFonts w:cs="Times New Roman"/>
                <w:b/>
                <w:sz w:val="20"/>
                <w:szCs w:val="24"/>
              </w:rPr>
              <w:t>Tên dự án dự thi</w:t>
            </w:r>
          </w:p>
        </w:tc>
        <w:tc>
          <w:tcPr>
            <w:tcW w:w="993" w:type="dxa"/>
            <w:vMerge w:val="restart"/>
            <w:vAlign w:val="center"/>
          </w:tcPr>
          <w:p w14:paraId="7EBD8219" w14:textId="77777777" w:rsidR="00E20F5F" w:rsidRPr="00E20F5F" w:rsidRDefault="00E20F5F" w:rsidP="0074468C">
            <w:pPr>
              <w:spacing w:before="120" w:after="120"/>
              <w:jc w:val="center"/>
              <w:rPr>
                <w:rFonts w:cs="Times New Roman"/>
                <w:b/>
                <w:sz w:val="20"/>
                <w:szCs w:val="24"/>
              </w:rPr>
            </w:pPr>
            <w:r w:rsidRPr="00E20F5F">
              <w:rPr>
                <w:rFonts w:cs="Times New Roman"/>
                <w:b/>
                <w:sz w:val="20"/>
                <w:szCs w:val="24"/>
              </w:rPr>
              <w:t>Lĩnh vực dự thi</w:t>
            </w:r>
          </w:p>
        </w:tc>
        <w:tc>
          <w:tcPr>
            <w:tcW w:w="1134" w:type="dxa"/>
            <w:vMerge w:val="restart"/>
            <w:vAlign w:val="center"/>
          </w:tcPr>
          <w:p w14:paraId="473502BA" w14:textId="77777777" w:rsidR="00E20F5F" w:rsidRPr="00E20F5F" w:rsidRDefault="00E20F5F" w:rsidP="0074468C">
            <w:pPr>
              <w:spacing w:before="120" w:after="120"/>
              <w:jc w:val="center"/>
              <w:rPr>
                <w:rFonts w:cs="Times New Roman"/>
                <w:b/>
                <w:sz w:val="20"/>
                <w:szCs w:val="24"/>
              </w:rPr>
            </w:pPr>
            <w:r w:rsidRPr="00E20F5F">
              <w:rPr>
                <w:rFonts w:cs="Times New Roman"/>
                <w:b/>
                <w:sz w:val="20"/>
                <w:szCs w:val="24"/>
              </w:rPr>
              <w:t>Họ và tên thí sinh</w:t>
            </w:r>
          </w:p>
        </w:tc>
        <w:tc>
          <w:tcPr>
            <w:tcW w:w="992" w:type="dxa"/>
            <w:vMerge w:val="restart"/>
            <w:vAlign w:val="center"/>
          </w:tcPr>
          <w:p w14:paraId="57B666F8" w14:textId="77777777" w:rsidR="00E20F5F" w:rsidRPr="00E20F5F" w:rsidRDefault="00E20F5F" w:rsidP="0074468C">
            <w:pPr>
              <w:spacing w:before="120" w:after="120"/>
              <w:jc w:val="center"/>
              <w:rPr>
                <w:rFonts w:cs="Times New Roman"/>
                <w:b/>
                <w:sz w:val="20"/>
                <w:szCs w:val="24"/>
              </w:rPr>
            </w:pPr>
            <w:r w:rsidRPr="00E20F5F">
              <w:rPr>
                <w:rFonts w:cs="Times New Roman"/>
                <w:b/>
                <w:sz w:val="20"/>
                <w:szCs w:val="24"/>
              </w:rPr>
              <w:t>Ngày sinh</w:t>
            </w:r>
          </w:p>
        </w:tc>
        <w:tc>
          <w:tcPr>
            <w:tcW w:w="709" w:type="dxa"/>
            <w:vMerge w:val="restart"/>
            <w:vAlign w:val="center"/>
          </w:tcPr>
          <w:p w14:paraId="0B992A4A" w14:textId="77777777" w:rsidR="00E20F5F" w:rsidRPr="00E20F5F" w:rsidRDefault="00E20F5F" w:rsidP="0074468C">
            <w:pPr>
              <w:spacing w:before="120" w:after="120"/>
              <w:jc w:val="center"/>
              <w:rPr>
                <w:rFonts w:cs="Times New Roman"/>
                <w:b/>
                <w:sz w:val="20"/>
                <w:szCs w:val="24"/>
              </w:rPr>
            </w:pPr>
            <w:r w:rsidRPr="00E20F5F">
              <w:rPr>
                <w:rFonts w:cs="Times New Roman"/>
                <w:b/>
                <w:sz w:val="20"/>
                <w:szCs w:val="24"/>
              </w:rPr>
              <w:t>Dân tộc</w:t>
            </w:r>
          </w:p>
        </w:tc>
        <w:tc>
          <w:tcPr>
            <w:tcW w:w="708" w:type="dxa"/>
            <w:vMerge w:val="restart"/>
            <w:vAlign w:val="center"/>
          </w:tcPr>
          <w:p w14:paraId="0DF80578" w14:textId="77777777" w:rsidR="00E20F5F" w:rsidRPr="00E20F5F" w:rsidRDefault="00E20F5F" w:rsidP="0074468C">
            <w:pPr>
              <w:spacing w:before="120" w:after="120"/>
              <w:jc w:val="center"/>
              <w:rPr>
                <w:rFonts w:cs="Times New Roman"/>
                <w:b/>
                <w:sz w:val="20"/>
                <w:szCs w:val="24"/>
              </w:rPr>
            </w:pPr>
            <w:r w:rsidRPr="00E20F5F">
              <w:rPr>
                <w:rFonts w:cs="Times New Roman"/>
                <w:b/>
                <w:sz w:val="20"/>
                <w:szCs w:val="24"/>
              </w:rPr>
              <w:t>Giới tính</w:t>
            </w:r>
          </w:p>
        </w:tc>
        <w:tc>
          <w:tcPr>
            <w:tcW w:w="709" w:type="dxa"/>
            <w:vMerge w:val="restart"/>
            <w:vAlign w:val="center"/>
          </w:tcPr>
          <w:p w14:paraId="7EF682FD" w14:textId="77777777" w:rsidR="00E20F5F" w:rsidRPr="00E20F5F" w:rsidRDefault="00E20F5F" w:rsidP="0074468C">
            <w:pPr>
              <w:spacing w:before="120" w:after="120"/>
              <w:jc w:val="center"/>
              <w:rPr>
                <w:rFonts w:cs="Times New Roman"/>
                <w:b/>
                <w:sz w:val="20"/>
                <w:szCs w:val="24"/>
              </w:rPr>
            </w:pPr>
            <w:r w:rsidRPr="00E20F5F">
              <w:rPr>
                <w:rFonts w:cs="Times New Roman"/>
                <w:b/>
                <w:sz w:val="20"/>
                <w:szCs w:val="24"/>
              </w:rPr>
              <w:t>Lớp</w:t>
            </w:r>
          </w:p>
        </w:tc>
        <w:tc>
          <w:tcPr>
            <w:tcW w:w="992" w:type="dxa"/>
            <w:vMerge w:val="restart"/>
            <w:vAlign w:val="center"/>
          </w:tcPr>
          <w:p w14:paraId="520C1F2B" w14:textId="77777777" w:rsidR="00E20F5F" w:rsidRPr="00E20F5F" w:rsidRDefault="00E20F5F" w:rsidP="0074468C">
            <w:pPr>
              <w:spacing w:before="120" w:after="120"/>
              <w:jc w:val="center"/>
              <w:rPr>
                <w:rFonts w:cs="Times New Roman"/>
                <w:b/>
                <w:sz w:val="20"/>
                <w:szCs w:val="24"/>
              </w:rPr>
            </w:pPr>
            <w:r w:rsidRPr="00E20F5F">
              <w:rPr>
                <w:rFonts w:cs="Times New Roman"/>
                <w:b/>
                <w:sz w:val="20"/>
                <w:szCs w:val="24"/>
              </w:rPr>
              <w:t>Trường</w:t>
            </w:r>
          </w:p>
        </w:tc>
        <w:tc>
          <w:tcPr>
            <w:tcW w:w="1134" w:type="dxa"/>
            <w:vMerge w:val="restart"/>
          </w:tcPr>
          <w:p w14:paraId="361486D2" w14:textId="77777777" w:rsidR="00E20F5F" w:rsidRPr="00E20F5F" w:rsidRDefault="00E20F5F" w:rsidP="0074468C">
            <w:pPr>
              <w:jc w:val="center"/>
              <w:rPr>
                <w:rFonts w:cs="Times New Roman"/>
                <w:b/>
                <w:sz w:val="22"/>
                <w:szCs w:val="24"/>
              </w:rPr>
            </w:pPr>
            <w:r w:rsidRPr="00E20F5F">
              <w:rPr>
                <w:rFonts w:cs="Times New Roman"/>
                <w:b/>
                <w:sz w:val="22"/>
                <w:szCs w:val="24"/>
              </w:rPr>
              <w:t>Kết quả học tập</w:t>
            </w:r>
          </w:p>
          <w:p w14:paraId="4C84E3BB" w14:textId="77777777" w:rsidR="00E20F5F" w:rsidRPr="00E20F5F" w:rsidRDefault="00E20F5F" w:rsidP="0074468C">
            <w:pPr>
              <w:jc w:val="center"/>
              <w:rPr>
                <w:rFonts w:cs="Times New Roman"/>
                <w:b/>
                <w:sz w:val="22"/>
                <w:szCs w:val="24"/>
              </w:rPr>
            </w:pPr>
            <w:r w:rsidRPr="00E20F5F">
              <w:rPr>
                <w:rFonts w:cs="Times New Roman"/>
                <w:b/>
                <w:sz w:val="22"/>
                <w:szCs w:val="24"/>
              </w:rPr>
              <w:t>năm học 2024-2025</w:t>
            </w:r>
          </w:p>
        </w:tc>
        <w:tc>
          <w:tcPr>
            <w:tcW w:w="1134" w:type="dxa"/>
            <w:vMerge w:val="restart"/>
          </w:tcPr>
          <w:p w14:paraId="212154AD" w14:textId="77777777" w:rsidR="00E20F5F" w:rsidRPr="00E20F5F" w:rsidRDefault="00E20F5F" w:rsidP="0074468C">
            <w:pPr>
              <w:jc w:val="center"/>
              <w:rPr>
                <w:rFonts w:cs="Times New Roman"/>
                <w:b/>
                <w:sz w:val="22"/>
                <w:szCs w:val="24"/>
              </w:rPr>
            </w:pPr>
            <w:r w:rsidRPr="00E20F5F">
              <w:rPr>
                <w:rFonts w:cs="Times New Roman"/>
                <w:b/>
                <w:sz w:val="22"/>
                <w:szCs w:val="24"/>
              </w:rPr>
              <w:t>Kết quả rèn luyện</w:t>
            </w:r>
          </w:p>
          <w:p w14:paraId="16BA3F3A" w14:textId="77777777" w:rsidR="00E20F5F" w:rsidRPr="00E20F5F" w:rsidRDefault="00E20F5F" w:rsidP="0074468C">
            <w:pPr>
              <w:jc w:val="center"/>
              <w:rPr>
                <w:rFonts w:cs="Times New Roman"/>
                <w:b/>
                <w:sz w:val="22"/>
                <w:szCs w:val="24"/>
              </w:rPr>
            </w:pPr>
            <w:r w:rsidRPr="00E20F5F">
              <w:rPr>
                <w:rFonts w:cs="Times New Roman"/>
                <w:b/>
                <w:sz w:val="22"/>
                <w:szCs w:val="24"/>
              </w:rPr>
              <w:t>năm học 2024-2025</w:t>
            </w:r>
          </w:p>
        </w:tc>
        <w:tc>
          <w:tcPr>
            <w:tcW w:w="2835" w:type="dxa"/>
            <w:gridSpan w:val="2"/>
            <w:vAlign w:val="center"/>
          </w:tcPr>
          <w:p w14:paraId="02184766" w14:textId="77777777" w:rsidR="00E20F5F" w:rsidRPr="00E20F5F" w:rsidRDefault="00E20F5F" w:rsidP="0074468C">
            <w:pPr>
              <w:spacing w:before="120" w:after="120"/>
              <w:jc w:val="center"/>
              <w:rPr>
                <w:rFonts w:cs="Times New Roman"/>
                <w:b/>
                <w:sz w:val="20"/>
                <w:szCs w:val="24"/>
              </w:rPr>
            </w:pPr>
            <w:r w:rsidRPr="00E20F5F">
              <w:rPr>
                <w:rFonts w:cs="Times New Roman"/>
                <w:b/>
                <w:sz w:val="20"/>
                <w:szCs w:val="24"/>
              </w:rPr>
              <w:t>Người hướng dẫn nghiên cứu</w:t>
            </w:r>
          </w:p>
        </w:tc>
        <w:tc>
          <w:tcPr>
            <w:tcW w:w="993" w:type="dxa"/>
            <w:vMerge w:val="restart"/>
            <w:vAlign w:val="center"/>
          </w:tcPr>
          <w:p w14:paraId="7877D7C9" w14:textId="77777777" w:rsidR="00E20F5F" w:rsidRPr="00E20F5F" w:rsidRDefault="00E20F5F" w:rsidP="0074468C">
            <w:pPr>
              <w:spacing w:before="120" w:after="120"/>
              <w:jc w:val="center"/>
              <w:rPr>
                <w:rFonts w:cs="Times New Roman"/>
                <w:b/>
                <w:sz w:val="20"/>
                <w:szCs w:val="24"/>
              </w:rPr>
            </w:pPr>
            <w:r w:rsidRPr="00E20F5F">
              <w:rPr>
                <w:rFonts w:cs="Times New Roman"/>
                <w:b/>
                <w:sz w:val="20"/>
                <w:szCs w:val="24"/>
              </w:rPr>
              <w:t>Ghi chú</w:t>
            </w:r>
          </w:p>
          <w:p w14:paraId="289E4205" w14:textId="77777777" w:rsidR="00E20F5F" w:rsidRPr="00E20F5F" w:rsidRDefault="00E20F5F" w:rsidP="0074468C">
            <w:pPr>
              <w:spacing w:before="120" w:after="120"/>
              <w:ind w:hanging="115"/>
              <w:jc w:val="center"/>
              <w:rPr>
                <w:rFonts w:cs="Times New Roman"/>
                <w:b/>
                <w:sz w:val="20"/>
                <w:szCs w:val="24"/>
              </w:rPr>
            </w:pPr>
          </w:p>
        </w:tc>
      </w:tr>
      <w:tr w:rsidR="00E20F5F" w:rsidRPr="00E20F5F" w14:paraId="44B5F2D0" w14:textId="77777777" w:rsidTr="0074468C">
        <w:trPr>
          <w:trHeight w:val="493"/>
        </w:trPr>
        <w:tc>
          <w:tcPr>
            <w:tcW w:w="494" w:type="dxa"/>
            <w:vMerge/>
            <w:vAlign w:val="center"/>
          </w:tcPr>
          <w:p w14:paraId="68A0D58D" w14:textId="77777777" w:rsidR="00E20F5F" w:rsidRPr="00E20F5F" w:rsidRDefault="00E20F5F" w:rsidP="0074468C">
            <w:pPr>
              <w:spacing w:before="120" w:after="120"/>
              <w:jc w:val="center"/>
              <w:rPr>
                <w:rFonts w:cs="Times New Roman"/>
                <w:b/>
                <w:sz w:val="20"/>
                <w:szCs w:val="24"/>
              </w:rPr>
            </w:pPr>
          </w:p>
        </w:tc>
        <w:tc>
          <w:tcPr>
            <w:tcW w:w="1774" w:type="dxa"/>
            <w:vMerge/>
            <w:vAlign w:val="center"/>
          </w:tcPr>
          <w:p w14:paraId="7D2D783B" w14:textId="77777777" w:rsidR="00E20F5F" w:rsidRPr="00E20F5F" w:rsidRDefault="00E20F5F" w:rsidP="0074468C">
            <w:pPr>
              <w:spacing w:before="120" w:after="120"/>
              <w:jc w:val="center"/>
              <w:rPr>
                <w:rFonts w:cs="Times New Roman"/>
                <w:b/>
                <w:sz w:val="20"/>
                <w:szCs w:val="24"/>
              </w:rPr>
            </w:pPr>
          </w:p>
        </w:tc>
        <w:tc>
          <w:tcPr>
            <w:tcW w:w="993" w:type="dxa"/>
            <w:vMerge/>
            <w:vAlign w:val="center"/>
          </w:tcPr>
          <w:p w14:paraId="546A72DB" w14:textId="77777777" w:rsidR="00E20F5F" w:rsidRPr="00E20F5F" w:rsidRDefault="00E20F5F" w:rsidP="0074468C">
            <w:pPr>
              <w:spacing w:before="120" w:after="120"/>
              <w:jc w:val="center"/>
              <w:rPr>
                <w:rFonts w:cs="Times New Roman"/>
                <w:b/>
                <w:sz w:val="20"/>
                <w:szCs w:val="24"/>
              </w:rPr>
            </w:pPr>
          </w:p>
        </w:tc>
        <w:tc>
          <w:tcPr>
            <w:tcW w:w="1134" w:type="dxa"/>
            <w:vMerge/>
            <w:vAlign w:val="center"/>
          </w:tcPr>
          <w:p w14:paraId="12C52C7B" w14:textId="77777777" w:rsidR="00E20F5F" w:rsidRPr="00E20F5F" w:rsidRDefault="00E20F5F" w:rsidP="0074468C">
            <w:pPr>
              <w:spacing w:before="120" w:after="120"/>
              <w:jc w:val="center"/>
              <w:rPr>
                <w:rFonts w:cs="Times New Roman"/>
                <w:b/>
                <w:sz w:val="20"/>
                <w:szCs w:val="24"/>
              </w:rPr>
            </w:pPr>
          </w:p>
        </w:tc>
        <w:tc>
          <w:tcPr>
            <w:tcW w:w="992" w:type="dxa"/>
            <w:vMerge/>
            <w:vAlign w:val="center"/>
          </w:tcPr>
          <w:p w14:paraId="314813E5" w14:textId="77777777" w:rsidR="00E20F5F" w:rsidRPr="00E20F5F" w:rsidRDefault="00E20F5F" w:rsidP="0074468C">
            <w:pPr>
              <w:spacing w:before="120" w:after="120"/>
              <w:jc w:val="center"/>
              <w:rPr>
                <w:rFonts w:cs="Times New Roman"/>
                <w:b/>
                <w:sz w:val="20"/>
                <w:szCs w:val="24"/>
              </w:rPr>
            </w:pPr>
          </w:p>
        </w:tc>
        <w:tc>
          <w:tcPr>
            <w:tcW w:w="709" w:type="dxa"/>
            <w:vMerge/>
            <w:vAlign w:val="center"/>
          </w:tcPr>
          <w:p w14:paraId="35300E49" w14:textId="77777777" w:rsidR="00E20F5F" w:rsidRPr="00E20F5F" w:rsidRDefault="00E20F5F" w:rsidP="0074468C">
            <w:pPr>
              <w:spacing w:before="120" w:after="120"/>
              <w:jc w:val="center"/>
              <w:rPr>
                <w:rFonts w:cs="Times New Roman"/>
                <w:b/>
                <w:sz w:val="20"/>
                <w:szCs w:val="24"/>
              </w:rPr>
            </w:pPr>
          </w:p>
        </w:tc>
        <w:tc>
          <w:tcPr>
            <w:tcW w:w="708" w:type="dxa"/>
            <w:vMerge/>
            <w:vAlign w:val="center"/>
          </w:tcPr>
          <w:p w14:paraId="0FA0D50C" w14:textId="77777777" w:rsidR="00E20F5F" w:rsidRPr="00E20F5F" w:rsidRDefault="00E20F5F" w:rsidP="0074468C">
            <w:pPr>
              <w:spacing w:before="120" w:after="120"/>
              <w:jc w:val="center"/>
              <w:rPr>
                <w:rFonts w:cs="Times New Roman"/>
                <w:b/>
                <w:sz w:val="20"/>
                <w:szCs w:val="24"/>
              </w:rPr>
            </w:pPr>
          </w:p>
        </w:tc>
        <w:tc>
          <w:tcPr>
            <w:tcW w:w="709" w:type="dxa"/>
            <w:vMerge/>
            <w:vAlign w:val="center"/>
          </w:tcPr>
          <w:p w14:paraId="2819EEA0" w14:textId="77777777" w:rsidR="00E20F5F" w:rsidRPr="00E20F5F" w:rsidRDefault="00E20F5F" w:rsidP="0074468C">
            <w:pPr>
              <w:spacing w:before="120" w:after="120"/>
              <w:jc w:val="center"/>
              <w:rPr>
                <w:rFonts w:cs="Times New Roman"/>
                <w:b/>
                <w:sz w:val="20"/>
                <w:szCs w:val="24"/>
              </w:rPr>
            </w:pPr>
          </w:p>
        </w:tc>
        <w:tc>
          <w:tcPr>
            <w:tcW w:w="992" w:type="dxa"/>
            <w:vMerge/>
            <w:vAlign w:val="center"/>
          </w:tcPr>
          <w:p w14:paraId="05E42B9F" w14:textId="77777777" w:rsidR="00E20F5F" w:rsidRPr="00E20F5F" w:rsidRDefault="00E20F5F" w:rsidP="0074468C">
            <w:pPr>
              <w:spacing w:before="120" w:after="120"/>
              <w:jc w:val="center"/>
              <w:rPr>
                <w:rFonts w:cs="Times New Roman"/>
                <w:b/>
                <w:sz w:val="20"/>
                <w:szCs w:val="24"/>
              </w:rPr>
            </w:pPr>
          </w:p>
        </w:tc>
        <w:tc>
          <w:tcPr>
            <w:tcW w:w="1134" w:type="dxa"/>
            <w:vMerge/>
            <w:vAlign w:val="center"/>
          </w:tcPr>
          <w:p w14:paraId="1D6A2EC8" w14:textId="77777777" w:rsidR="00E20F5F" w:rsidRPr="00E20F5F" w:rsidRDefault="00E20F5F" w:rsidP="0074468C">
            <w:pPr>
              <w:spacing w:before="120" w:after="120"/>
              <w:jc w:val="center"/>
              <w:rPr>
                <w:rFonts w:cs="Times New Roman"/>
                <w:b/>
                <w:sz w:val="20"/>
                <w:szCs w:val="24"/>
              </w:rPr>
            </w:pPr>
          </w:p>
        </w:tc>
        <w:tc>
          <w:tcPr>
            <w:tcW w:w="1134" w:type="dxa"/>
            <w:vMerge/>
            <w:vAlign w:val="center"/>
          </w:tcPr>
          <w:p w14:paraId="0D917518" w14:textId="77777777" w:rsidR="00E20F5F" w:rsidRPr="00E20F5F" w:rsidRDefault="00E20F5F" w:rsidP="0074468C">
            <w:pPr>
              <w:spacing w:before="120" w:after="120"/>
              <w:jc w:val="center"/>
              <w:rPr>
                <w:rFonts w:cs="Times New Roman"/>
                <w:b/>
                <w:sz w:val="20"/>
                <w:szCs w:val="24"/>
              </w:rPr>
            </w:pPr>
          </w:p>
        </w:tc>
        <w:tc>
          <w:tcPr>
            <w:tcW w:w="1276" w:type="dxa"/>
            <w:vAlign w:val="center"/>
          </w:tcPr>
          <w:p w14:paraId="2045C34E" w14:textId="77777777" w:rsidR="00E20F5F" w:rsidRPr="00E20F5F" w:rsidRDefault="00E20F5F" w:rsidP="0074468C">
            <w:pPr>
              <w:spacing w:before="120" w:after="120"/>
              <w:jc w:val="center"/>
              <w:rPr>
                <w:rFonts w:cs="Times New Roman"/>
                <w:b/>
                <w:sz w:val="20"/>
                <w:szCs w:val="24"/>
              </w:rPr>
            </w:pPr>
            <w:r w:rsidRPr="00E20F5F">
              <w:rPr>
                <w:rFonts w:cs="Times New Roman"/>
                <w:b/>
                <w:sz w:val="20"/>
                <w:szCs w:val="24"/>
              </w:rPr>
              <w:t>Họ và tên</w:t>
            </w:r>
          </w:p>
        </w:tc>
        <w:tc>
          <w:tcPr>
            <w:tcW w:w="1559" w:type="dxa"/>
            <w:vAlign w:val="center"/>
          </w:tcPr>
          <w:p w14:paraId="2F6259E9" w14:textId="77777777" w:rsidR="00E20F5F" w:rsidRPr="00E20F5F" w:rsidRDefault="00E20F5F" w:rsidP="0074468C">
            <w:pPr>
              <w:spacing w:before="120" w:after="120"/>
              <w:jc w:val="center"/>
              <w:rPr>
                <w:rFonts w:cs="Times New Roman"/>
                <w:b/>
                <w:sz w:val="20"/>
                <w:szCs w:val="24"/>
              </w:rPr>
            </w:pPr>
            <w:r w:rsidRPr="00E20F5F">
              <w:rPr>
                <w:rFonts w:cs="Times New Roman"/>
                <w:b/>
                <w:sz w:val="20"/>
                <w:szCs w:val="24"/>
              </w:rPr>
              <w:t>Đơn vị công tác</w:t>
            </w:r>
          </w:p>
        </w:tc>
        <w:tc>
          <w:tcPr>
            <w:tcW w:w="993" w:type="dxa"/>
            <w:vMerge/>
            <w:vAlign w:val="center"/>
          </w:tcPr>
          <w:p w14:paraId="6B1FF990" w14:textId="77777777" w:rsidR="00E20F5F" w:rsidRPr="00E20F5F" w:rsidRDefault="00E20F5F" w:rsidP="0074468C">
            <w:pPr>
              <w:spacing w:before="120" w:after="120"/>
              <w:jc w:val="center"/>
              <w:rPr>
                <w:rFonts w:cs="Times New Roman"/>
                <w:b/>
                <w:sz w:val="20"/>
                <w:szCs w:val="24"/>
              </w:rPr>
            </w:pPr>
          </w:p>
        </w:tc>
      </w:tr>
      <w:tr w:rsidR="00E20F5F" w:rsidRPr="00E20F5F" w14:paraId="0B3E0EFC" w14:textId="77777777" w:rsidTr="0074468C">
        <w:trPr>
          <w:trHeight w:val="383"/>
        </w:trPr>
        <w:tc>
          <w:tcPr>
            <w:tcW w:w="494" w:type="dxa"/>
            <w:vMerge w:val="restart"/>
          </w:tcPr>
          <w:p w14:paraId="1330E5D0" w14:textId="77777777" w:rsidR="00E20F5F" w:rsidRPr="00E20F5F" w:rsidRDefault="00E20F5F" w:rsidP="0074468C">
            <w:pPr>
              <w:spacing w:before="120" w:after="120"/>
              <w:jc w:val="center"/>
              <w:rPr>
                <w:rFonts w:cs="Times New Roman"/>
                <w:sz w:val="22"/>
                <w:szCs w:val="24"/>
              </w:rPr>
            </w:pPr>
            <w:r w:rsidRPr="00E20F5F">
              <w:rPr>
                <w:rFonts w:cs="Times New Roman"/>
                <w:sz w:val="22"/>
                <w:szCs w:val="24"/>
              </w:rPr>
              <w:t>1</w:t>
            </w:r>
          </w:p>
        </w:tc>
        <w:tc>
          <w:tcPr>
            <w:tcW w:w="1774" w:type="dxa"/>
            <w:vMerge w:val="restart"/>
          </w:tcPr>
          <w:p w14:paraId="55ED24A4" w14:textId="77777777" w:rsidR="00E20F5F" w:rsidRPr="00E20F5F" w:rsidRDefault="00E20F5F" w:rsidP="0074468C">
            <w:pPr>
              <w:spacing w:before="120" w:after="120"/>
              <w:jc w:val="center"/>
              <w:rPr>
                <w:rFonts w:cs="Times New Roman"/>
                <w:sz w:val="22"/>
                <w:szCs w:val="24"/>
              </w:rPr>
            </w:pPr>
            <w:r w:rsidRPr="00E20F5F">
              <w:rPr>
                <w:rFonts w:cs="Times New Roman"/>
                <w:sz w:val="22"/>
                <w:szCs w:val="24"/>
              </w:rPr>
              <w:t>(Dự án tập thể)</w:t>
            </w:r>
          </w:p>
        </w:tc>
        <w:tc>
          <w:tcPr>
            <w:tcW w:w="993" w:type="dxa"/>
            <w:vMerge w:val="restart"/>
          </w:tcPr>
          <w:p w14:paraId="05A39DBE" w14:textId="77777777" w:rsidR="00E20F5F" w:rsidRPr="00E20F5F" w:rsidRDefault="00E20F5F" w:rsidP="0074468C">
            <w:pPr>
              <w:spacing w:before="120" w:after="120"/>
              <w:jc w:val="center"/>
              <w:rPr>
                <w:rFonts w:cs="Times New Roman"/>
                <w:sz w:val="22"/>
                <w:szCs w:val="24"/>
              </w:rPr>
            </w:pPr>
          </w:p>
        </w:tc>
        <w:tc>
          <w:tcPr>
            <w:tcW w:w="1134" w:type="dxa"/>
          </w:tcPr>
          <w:p w14:paraId="70E746A8" w14:textId="77777777" w:rsidR="00E20F5F" w:rsidRPr="00E20F5F" w:rsidRDefault="00E20F5F" w:rsidP="0074468C">
            <w:pPr>
              <w:spacing w:before="120" w:after="120"/>
              <w:rPr>
                <w:rFonts w:cs="Times New Roman"/>
                <w:sz w:val="22"/>
                <w:szCs w:val="24"/>
              </w:rPr>
            </w:pPr>
            <w:r w:rsidRPr="00E20F5F">
              <w:rPr>
                <w:rFonts w:cs="Times New Roman"/>
                <w:sz w:val="22"/>
                <w:szCs w:val="24"/>
              </w:rPr>
              <w:t>1.</w:t>
            </w:r>
          </w:p>
        </w:tc>
        <w:tc>
          <w:tcPr>
            <w:tcW w:w="992" w:type="dxa"/>
          </w:tcPr>
          <w:p w14:paraId="738E838E" w14:textId="77777777" w:rsidR="00E20F5F" w:rsidRPr="00E20F5F" w:rsidRDefault="00E20F5F" w:rsidP="0074468C">
            <w:pPr>
              <w:spacing w:before="120" w:after="120"/>
              <w:jc w:val="center"/>
              <w:rPr>
                <w:rFonts w:cs="Times New Roman"/>
                <w:sz w:val="22"/>
                <w:szCs w:val="24"/>
              </w:rPr>
            </w:pPr>
          </w:p>
        </w:tc>
        <w:tc>
          <w:tcPr>
            <w:tcW w:w="709" w:type="dxa"/>
          </w:tcPr>
          <w:p w14:paraId="3D59C769" w14:textId="77777777" w:rsidR="00E20F5F" w:rsidRPr="00E20F5F" w:rsidRDefault="00E20F5F" w:rsidP="0074468C">
            <w:pPr>
              <w:spacing w:before="120" w:after="120"/>
              <w:jc w:val="center"/>
              <w:rPr>
                <w:rFonts w:cs="Times New Roman"/>
                <w:sz w:val="22"/>
                <w:szCs w:val="24"/>
              </w:rPr>
            </w:pPr>
          </w:p>
        </w:tc>
        <w:tc>
          <w:tcPr>
            <w:tcW w:w="708" w:type="dxa"/>
          </w:tcPr>
          <w:p w14:paraId="3843E57B" w14:textId="77777777" w:rsidR="00E20F5F" w:rsidRPr="00E20F5F" w:rsidRDefault="00E20F5F" w:rsidP="0074468C">
            <w:pPr>
              <w:spacing w:before="120" w:after="120"/>
              <w:jc w:val="center"/>
              <w:rPr>
                <w:rFonts w:cs="Times New Roman"/>
                <w:sz w:val="22"/>
                <w:szCs w:val="24"/>
              </w:rPr>
            </w:pPr>
          </w:p>
        </w:tc>
        <w:tc>
          <w:tcPr>
            <w:tcW w:w="709" w:type="dxa"/>
          </w:tcPr>
          <w:p w14:paraId="1FC76D76" w14:textId="77777777" w:rsidR="00E20F5F" w:rsidRPr="00E20F5F" w:rsidRDefault="00E20F5F" w:rsidP="0074468C">
            <w:pPr>
              <w:spacing w:before="120" w:after="120"/>
              <w:jc w:val="center"/>
              <w:rPr>
                <w:rFonts w:cs="Times New Roman"/>
                <w:sz w:val="22"/>
                <w:szCs w:val="24"/>
              </w:rPr>
            </w:pPr>
          </w:p>
        </w:tc>
        <w:tc>
          <w:tcPr>
            <w:tcW w:w="992" w:type="dxa"/>
          </w:tcPr>
          <w:p w14:paraId="40BF102C" w14:textId="77777777" w:rsidR="00E20F5F" w:rsidRPr="00E20F5F" w:rsidRDefault="00E20F5F" w:rsidP="0074468C">
            <w:pPr>
              <w:spacing w:before="120" w:after="120"/>
              <w:jc w:val="center"/>
              <w:rPr>
                <w:rFonts w:cs="Times New Roman"/>
                <w:sz w:val="22"/>
                <w:szCs w:val="24"/>
              </w:rPr>
            </w:pPr>
          </w:p>
        </w:tc>
        <w:tc>
          <w:tcPr>
            <w:tcW w:w="1134" w:type="dxa"/>
          </w:tcPr>
          <w:p w14:paraId="7CDC4CAF" w14:textId="77777777" w:rsidR="00E20F5F" w:rsidRPr="00E20F5F" w:rsidRDefault="00E20F5F" w:rsidP="0074468C">
            <w:pPr>
              <w:spacing w:before="120" w:after="120"/>
              <w:jc w:val="center"/>
              <w:rPr>
                <w:rFonts w:cs="Times New Roman"/>
                <w:sz w:val="22"/>
                <w:szCs w:val="24"/>
              </w:rPr>
            </w:pPr>
          </w:p>
        </w:tc>
        <w:tc>
          <w:tcPr>
            <w:tcW w:w="1134" w:type="dxa"/>
          </w:tcPr>
          <w:p w14:paraId="2A76DA93" w14:textId="77777777" w:rsidR="00E20F5F" w:rsidRPr="00E20F5F" w:rsidRDefault="00E20F5F" w:rsidP="0074468C">
            <w:pPr>
              <w:spacing w:before="120" w:after="120"/>
              <w:jc w:val="center"/>
              <w:rPr>
                <w:rFonts w:cs="Times New Roman"/>
                <w:sz w:val="22"/>
                <w:szCs w:val="24"/>
              </w:rPr>
            </w:pPr>
          </w:p>
        </w:tc>
        <w:tc>
          <w:tcPr>
            <w:tcW w:w="1276" w:type="dxa"/>
            <w:vMerge w:val="restart"/>
          </w:tcPr>
          <w:p w14:paraId="2CABFCC4" w14:textId="77777777" w:rsidR="00E20F5F" w:rsidRPr="00E20F5F" w:rsidRDefault="00E20F5F" w:rsidP="0074468C">
            <w:pPr>
              <w:spacing w:before="120" w:after="120"/>
              <w:jc w:val="center"/>
              <w:rPr>
                <w:rFonts w:cs="Times New Roman"/>
                <w:sz w:val="22"/>
                <w:szCs w:val="24"/>
              </w:rPr>
            </w:pPr>
          </w:p>
        </w:tc>
        <w:tc>
          <w:tcPr>
            <w:tcW w:w="1559" w:type="dxa"/>
            <w:vMerge w:val="restart"/>
          </w:tcPr>
          <w:p w14:paraId="5D0CA9FE" w14:textId="77777777" w:rsidR="00E20F5F" w:rsidRPr="00E20F5F" w:rsidRDefault="00E20F5F" w:rsidP="0074468C">
            <w:pPr>
              <w:spacing w:before="120" w:after="120"/>
              <w:jc w:val="center"/>
              <w:rPr>
                <w:rFonts w:cs="Times New Roman"/>
                <w:sz w:val="22"/>
                <w:szCs w:val="24"/>
              </w:rPr>
            </w:pPr>
          </w:p>
        </w:tc>
        <w:tc>
          <w:tcPr>
            <w:tcW w:w="993" w:type="dxa"/>
            <w:vMerge w:val="restart"/>
          </w:tcPr>
          <w:p w14:paraId="49E2575B" w14:textId="77777777" w:rsidR="00E20F5F" w:rsidRPr="00E20F5F" w:rsidRDefault="00E20F5F" w:rsidP="0074468C">
            <w:pPr>
              <w:spacing w:before="120" w:after="120"/>
              <w:jc w:val="center"/>
              <w:rPr>
                <w:rFonts w:cs="Times New Roman"/>
                <w:sz w:val="22"/>
                <w:szCs w:val="24"/>
              </w:rPr>
            </w:pPr>
          </w:p>
        </w:tc>
      </w:tr>
      <w:tr w:rsidR="00E20F5F" w:rsidRPr="00E20F5F" w14:paraId="377FC191" w14:textId="77777777" w:rsidTr="0074468C">
        <w:trPr>
          <w:trHeight w:val="489"/>
        </w:trPr>
        <w:tc>
          <w:tcPr>
            <w:tcW w:w="494" w:type="dxa"/>
            <w:vMerge/>
          </w:tcPr>
          <w:p w14:paraId="66D1939D" w14:textId="77777777" w:rsidR="00E20F5F" w:rsidRPr="00E20F5F" w:rsidRDefault="00E20F5F" w:rsidP="0074468C">
            <w:pPr>
              <w:spacing w:before="120" w:after="120"/>
              <w:jc w:val="center"/>
              <w:rPr>
                <w:rFonts w:cs="Times New Roman"/>
                <w:sz w:val="22"/>
                <w:szCs w:val="24"/>
              </w:rPr>
            </w:pPr>
          </w:p>
        </w:tc>
        <w:tc>
          <w:tcPr>
            <w:tcW w:w="1774" w:type="dxa"/>
            <w:vMerge/>
          </w:tcPr>
          <w:p w14:paraId="1118E579" w14:textId="77777777" w:rsidR="00E20F5F" w:rsidRPr="00E20F5F" w:rsidRDefault="00E20F5F" w:rsidP="0074468C">
            <w:pPr>
              <w:spacing w:before="120" w:after="120"/>
              <w:jc w:val="center"/>
              <w:rPr>
                <w:rFonts w:cs="Times New Roman"/>
                <w:sz w:val="22"/>
                <w:szCs w:val="24"/>
              </w:rPr>
            </w:pPr>
          </w:p>
        </w:tc>
        <w:tc>
          <w:tcPr>
            <w:tcW w:w="993" w:type="dxa"/>
            <w:vMerge/>
          </w:tcPr>
          <w:p w14:paraId="03281AF8" w14:textId="77777777" w:rsidR="00E20F5F" w:rsidRPr="00E20F5F" w:rsidRDefault="00E20F5F" w:rsidP="0074468C">
            <w:pPr>
              <w:spacing w:before="120" w:after="120"/>
              <w:jc w:val="center"/>
              <w:rPr>
                <w:rFonts w:cs="Times New Roman"/>
                <w:sz w:val="22"/>
                <w:szCs w:val="24"/>
              </w:rPr>
            </w:pPr>
          </w:p>
        </w:tc>
        <w:tc>
          <w:tcPr>
            <w:tcW w:w="1134" w:type="dxa"/>
          </w:tcPr>
          <w:p w14:paraId="349F3E90" w14:textId="77777777" w:rsidR="00E20F5F" w:rsidRPr="00E20F5F" w:rsidRDefault="00E20F5F" w:rsidP="0074468C">
            <w:pPr>
              <w:spacing w:before="120" w:after="120"/>
              <w:rPr>
                <w:rFonts w:cs="Times New Roman"/>
                <w:sz w:val="22"/>
                <w:szCs w:val="24"/>
              </w:rPr>
            </w:pPr>
            <w:r w:rsidRPr="00E20F5F">
              <w:rPr>
                <w:rFonts w:cs="Times New Roman"/>
                <w:sz w:val="22"/>
                <w:szCs w:val="24"/>
              </w:rPr>
              <w:t>2.</w:t>
            </w:r>
          </w:p>
        </w:tc>
        <w:tc>
          <w:tcPr>
            <w:tcW w:w="992" w:type="dxa"/>
          </w:tcPr>
          <w:p w14:paraId="5C2FE312" w14:textId="77777777" w:rsidR="00E20F5F" w:rsidRPr="00E20F5F" w:rsidRDefault="00E20F5F" w:rsidP="0074468C">
            <w:pPr>
              <w:spacing w:before="120" w:after="120"/>
              <w:jc w:val="center"/>
              <w:rPr>
                <w:rFonts w:cs="Times New Roman"/>
                <w:sz w:val="22"/>
                <w:szCs w:val="24"/>
              </w:rPr>
            </w:pPr>
          </w:p>
        </w:tc>
        <w:tc>
          <w:tcPr>
            <w:tcW w:w="709" w:type="dxa"/>
          </w:tcPr>
          <w:p w14:paraId="34270255" w14:textId="77777777" w:rsidR="00E20F5F" w:rsidRPr="00E20F5F" w:rsidRDefault="00E20F5F" w:rsidP="0074468C">
            <w:pPr>
              <w:spacing w:before="120" w:after="120"/>
              <w:jc w:val="center"/>
              <w:rPr>
                <w:rFonts w:cs="Times New Roman"/>
                <w:sz w:val="22"/>
                <w:szCs w:val="24"/>
              </w:rPr>
            </w:pPr>
          </w:p>
        </w:tc>
        <w:tc>
          <w:tcPr>
            <w:tcW w:w="708" w:type="dxa"/>
          </w:tcPr>
          <w:p w14:paraId="579133B8" w14:textId="77777777" w:rsidR="00E20F5F" w:rsidRPr="00E20F5F" w:rsidRDefault="00E20F5F" w:rsidP="0074468C">
            <w:pPr>
              <w:spacing w:before="120" w:after="120"/>
              <w:jc w:val="center"/>
              <w:rPr>
                <w:rFonts w:cs="Times New Roman"/>
                <w:sz w:val="22"/>
                <w:szCs w:val="24"/>
              </w:rPr>
            </w:pPr>
          </w:p>
        </w:tc>
        <w:tc>
          <w:tcPr>
            <w:tcW w:w="709" w:type="dxa"/>
          </w:tcPr>
          <w:p w14:paraId="787A0690" w14:textId="77777777" w:rsidR="00E20F5F" w:rsidRPr="00E20F5F" w:rsidRDefault="00E20F5F" w:rsidP="0074468C">
            <w:pPr>
              <w:spacing w:before="120" w:after="120"/>
              <w:jc w:val="center"/>
              <w:rPr>
                <w:rFonts w:cs="Times New Roman"/>
                <w:sz w:val="22"/>
                <w:szCs w:val="24"/>
              </w:rPr>
            </w:pPr>
          </w:p>
        </w:tc>
        <w:tc>
          <w:tcPr>
            <w:tcW w:w="992" w:type="dxa"/>
          </w:tcPr>
          <w:p w14:paraId="7C5AB1A7" w14:textId="77777777" w:rsidR="00E20F5F" w:rsidRPr="00E20F5F" w:rsidRDefault="00E20F5F" w:rsidP="0074468C">
            <w:pPr>
              <w:spacing w:before="120" w:after="120"/>
              <w:jc w:val="center"/>
              <w:rPr>
                <w:rFonts w:cs="Times New Roman"/>
                <w:sz w:val="22"/>
                <w:szCs w:val="24"/>
              </w:rPr>
            </w:pPr>
          </w:p>
        </w:tc>
        <w:tc>
          <w:tcPr>
            <w:tcW w:w="1134" w:type="dxa"/>
          </w:tcPr>
          <w:p w14:paraId="3E5E50E0" w14:textId="77777777" w:rsidR="00E20F5F" w:rsidRPr="00E20F5F" w:rsidRDefault="00E20F5F" w:rsidP="0074468C">
            <w:pPr>
              <w:spacing w:before="120" w:after="120"/>
              <w:jc w:val="center"/>
              <w:rPr>
                <w:rFonts w:cs="Times New Roman"/>
                <w:sz w:val="22"/>
                <w:szCs w:val="24"/>
              </w:rPr>
            </w:pPr>
          </w:p>
        </w:tc>
        <w:tc>
          <w:tcPr>
            <w:tcW w:w="1134" w:type="dxa"/>
          </w:tcPr>
          <w:p w14:paraId="435168EF" w14:textId="77777777" w:rsidR="00E20F5F" w:rsidRPr="00E20F5F" w:rsidRDefault="00E20F5F" w:rsidP="0074468C">
            <w:pPr>
              <w:spacing w:before="120" w:after="120"/>
              <w:jc w:val="center"/>
              <w:rPr>
                <w:rFonts w:cs="Times New Roman"/>
                <w:sz w:val="22"/>
                <w:szCs w:val="24"/>
              </w:rPr>
            </w:pPr>
          </w:p>
        </w:tc>
        <w:tc>
          <w:tcPr>
            <w:tcW w:w="1276" w:type="dxa"/>
            <w:vMerge/>
          </w:tcPr>
          <w:p w14:paraId="25335E36" w14:textId="77777777" w:rsidR="00E20F5F" w:rsidRPr="00E20F5F" w:rsidRDefault="00E20F5F" w:rsidP="0074468C">
            <w:pPr>
              <w:spacing w:before="120" w:after="120"/>
              <w:jc w:val="center"/>
              <w:rPr>
                <w:rFonts w:cs="Times New Roman"/>
                <w:sz w:val="22"/>
                <w:szCs w:val="24"/>
              </w:rPr>
            </w:pPr>
          </w:p>
        </w:tc>
        <w:tc>
          <w:tcPr>
            <w:tcW w:w="1559" w:type="dxa"/>
            <w:vMerge/>
          </w:tcPr>
          <w:p w14:paraId="3EB1F8BC" w14:textId="77777777" w:rsidR="00E20F5F" w:rsidRPr="00E20F5F" w:rsidRDefault="00E20F5F" w:rsidP="0074468C">
            <w:pPr>
              <w:spacing w:before="120" w:after="120"/>
              <w:jc w:val="center"/>
              <w:rPr>
                <w:rFonts w:cs="Times New Roman"/>
                <w:sz w:val="22"/>
                <w:szCs w:val="24"/>
              </w:rPr>
            </w:pPr>
          </w:p>
        </w:tc>
        <w:tc>
          <w:tcPr>
            <w:tcW w:w="993" w:type="dxa"/>
            <w:vMerge/>
          </w:tcPr>
          <w:p w14:paraId="4CA02A33" w14:textId="77777777" w:rsidR="00E20F5F" w:rsidRPr="00E20F5F" w:rsidRDefault="00E20F5F" w:rsidP="0074468C">
            <w:pPr>
              <w:spacing w:before="120" w:after="120"/>
              <w:jc w:val="center"/>
              <w:rPr>
                <w:rFonts w:cs="Times New Roman"/>
                <w:sz w:val="22"/>
                <w:szCs w:val="24"/>
              </w:rPr>
            </w:pPr>
          </w:p>
        </w:tc>
      </w:tr>
      <w:tr w:rsidR="00E20F5F" w:rsidRPr="00E20F5F" w14:paraId="24A55BE2" w14:textId="77777777" w:rsidTr="0074468C">
        <w:tc>
          <w:tcPr>
            <w:tcW w:w="494" w:type="dxa"/>
          </w:tcPr>
          <w:p w14:paraId="3B31A5C0" w14:textId="77777777" w:rsidR="00E20F5F" w:rsidRPr="00E20F5F" w:rsidRDefault="00E20F5F" w:rsidP="0074468C">
            <w:pPr>
              <w:spacing w:before="120" w:after="120"/>
              <w:jc w:val="center"/>
              <w:rPr>
                <w:rFonts w:cs="Times New Roman"/>
                <w:sz w:val="22"/>
                <w:szCs w:val="24"/>
              </w:rPr>
            </w:pPr>
            <w:r w:rsidRPr="00E20F5F">
              <w:rPr>
                <w:rFonts w:cs="Times New Roman"/>
                <w:sz w:val="22"/>
                <w:szCs w:val="24"/>
              </w:rPr>
              <w:t>2</w:t>
            </w:r>
          </w:p>
        </w:tc>
        <w:tc>
          <w:tcPr>
            <w:tcW w:w="1774" w:type="dxa"/>
          </w:tcPr>
          <w:p w14:paraId="7AB09AED" w14:textId="77777777" w:rsidR="00E20F5F" w:rsidRPr="00E20F5F" w:rsidRDefault="00E20F5F" w:rsidP="0074468C">
            <w:pPr>
              <w:spacing w:before="120" w:after="120"/>
              <w:jc w:val="center"/>
              <w:rPr>
                <w:rFonts w:cs="Times New Roman"/>
                <w:sz w:val="22"/>
                <w:szCs w:val="24"/>
              </w:rPr>
            </w:pPr>
            <w:r w:rsidRPr="00E20F5F">
              <w:rPr>
                <w:rFonts w:cs="Times New Roman"/>
                <w:sz w:val="22"/>
                <w:szCs w:val="24"/>
              </w:rPr>
              <w:t>(Dự án cá nhân)</w:t>
            </w:r>
          </w:p>
        </w:tc>
        <w:tc>
          <w:tcPr>
            <w:tcW w:w="993" w:type="dxa"/>
          </w:tcPr>
          <w:p w14:paraId="643470AE" w14:textId="77777777" w:rsidR="00E20F5F" w:rsidRPr="00E20F5F" w:rsidRDefault="00E20F5F" w:rsidP="0074468C">
            <w:pPr>
              <w:spacing w:before="120" w:after="120"/>
              <w:jc w:val="center"/>
              <w:rPr>
                <w:rFonts w:cs="Times New Roman"/>
                <w:sz w:val="22"/>
                <w:szCs w:val="24"/>
              </w:rPr>
            </w:pPr>
          </w:p>
        </w:tc>
        <w:tc>
          <w:tcPr>
            <w:tcW w:w="1134" w:type="dxa"/>
          </w:tcPr>
          <w:p w14:paraId="4AD3A358" w14:textId="77777777" w:rsidR="00E20F5F" w:rsidRPr="00E20F5F" w:rsidRDefault="00E20F5F" w:rsidP="0074468C">
            <w:pPr>
              <w:spacing w:before="120" w:after="120"/>
              <w:rPr>
                <w:rFonts w:cs="Times New Roman"/>
                <w:sz w:val="22"/>
                <w:szCs w:val="24"/>
              </w:rPr>
            </w:pPr>
            <w:r w:rsidRPr="00E20F5F">
              <w:rPr>
                <w:rFonts w:cs="Times New Roman"/>
                <w:sz w:val="22"/>
                <w:szCs w:val="24"/>
              </w:rPr>
              <w:t>1.</w:t>
            </w:r>
          </w:p>
        </w:tc>
        <w:tc>
          <w:tcPr>
            <w:tcW w:w="992" w:type="dxa"/>
          </w:tcPr>
          <w:p w14:paraId="342E4288" w14:textId="77777777" w:rsidR="00E20F5F" w:rsidRPr="00E20F5F" w:rsidRDefault="00E20F5F" w:rsidP="0074468C">
            <w:pPr>
              <w:spacing w:before="120" w:after="120"/>
              <w:jc w:val="center"/>
              <w:rPr>
                <w:rFonts w:cs="Times New Roman"/>
                <w:sz w:val="22"/>
                <w:szCs w:val="24"/>
              </w:rPr>
            </w:pPr>
          </w:p>
        </w:tc>
        <w:tc>
          <w:tcPr>
            <w:tcW w:w="709" w:type="dxa"/>
          </w:tcPr>
          <w:p w14:paraId="6DBB33E5" w14:textId="77777777" w:rsidR="00E20F5F" w:rsidRPr="00E20F5F" w:rsidRDefault="00E20F5F" w:rsidP="0074468C">
            <w:pPr>
              <w:spacing w:before="120" w:after="120"/>
              <w:jc w:val="center"/>
              <w:rPr>
                <w:rFonts w:cs="Times New Roman"/>
                <w:sz w:val="22"/>
                <w:szCs w:val="24"/>
              </w:rPr>
            </w:pPr>
          </w:p>
        </w:tc>
        <w:tc>
          <w:tcPr>
            <w:tcW w:w="708" w:type="dxa"/>
          </w:tcPr>
          <w:p w14:paraId="41C2C5E3" w14:textId="77777777" w:rsidR="00E20F5F" w:rsidRPr="00E20F5F" w:rsidRDefault="00E20F5F" w:rsidP="0074468C">
            <w:pPr>
              <w:spacing w:before="120" w:after="120"/>
              <w:jc w:val="center"/>
              <w:rPr>
                <w:rFonts w:cs="Times New Roman"/>
                <w:sz w:val="22"/>
                <w:szCs w:val="24"/>
              </w:rPr>
            </w:pPr>
          </w:p>
        </w:tc>
        <w:tc>
          <w:tcPr>
            <w:tcW w:w="709" w:type="dxa"/>
          </w:tcPr>
          <w:p w14:paraId="682E6C4E" w14:textId="77777777" w:rsidR="00E20F5F" w:rsidRPr="00E20F5F" w:rsidRDefault="00E20F5F" w:rsidP="0074468C">
            <w:pPr>
              <w:spacing w:before="120" w:after="120"/>
              <w:jc w:val="center"/>
              <w:rPr>
                <w:rFonts w:cs="Times New Roman"/>
                <w:sz w:val="22"/>
                <w:szCs w:val="24"/>
              </w:rPr>
            </w:pPr>
          </w:p>
        </w:tc>
        <w:tc>
          <w:tcPr>
            <w:tcW w:w="992" w:type="dxa"/>
          </w:tcPr>
          <w:p w14:paraId="57FDDA2E" w14:textId="77777777" w:rsidR="00E20F5F" w:rsidRPr="00E20F5F" w:rsidRDefault="00E20F5F" w:rsidP="0074468C">
            <w:pPr>
              <w:spacing w:before="120" w:after="120"/>
              <w:jc w:val="center"/>
              <w:rPr>
                <w:rFonts w:cs="Times New Roman"/>
                <w:sz w:val="22"/>
                <w:szCs w:val="24"/>
              </w:rPr>
            </w:pPr>
          </w:p>
        </w:tc>
        <w:tc>
          <w:tcPr>
            <w:tcW w:w="1134" w:type="dxa"/>
          </w:tcPr>
          <w:p w14:paraId="40A7FB7D" w14:textId="77777777" w:rsidR="00E20F5F" w:rsidRPr="00E20F5F" w:rsidRDefault="00E20F5F" w:rsidP="0074468C">
            <w:pPr>
              <w:spacing w:before="120" w:after="120"/>
              <w:jc w:val="center"/>
              <w:rPr>
                <w:rFonts w:cs="Times New Roman"/>
                <w:sz w:val="22"/>
                <w:szCs w:val="24"/>
              </w:rPr>
            </w:pPr>
          </w:p>
        </w:tc>
        <w:tc>
          <w:tcPr>
            <w:tcW w:w="1134" w:type="dxa"/>
          </w:tcPr>
          <w:p w14:paraId="0767D004" w14:textId="77777777" w:rsidR="00E20F5F" w:rsidRPr="00E20F5F" w:rsidRDefault="00E20F5F" w:rsidP="0074468C">
            <w:pPr>
              <w:spacing w:before="120" w:after="120"/>
              <w:jc w:val="center"/>
              <w:rPr>
                <w:rFonts w:cs="Times New Roman"/>
                <w:sz w:val="22"/>
                <w:szCs w:val="24"/>
              </w:rPr>
            </w:pPr>
          </w:p>
        </w:tc>
        <w:tc>
          <w:tcPr>
            <w:tcW w:w="1276" w:type="dxa"/>
          </w:tcPr>
          <w:p w14:paraId="34A3E89E" w14:textId="77777777" w:rsidR="00E20F5F" w:rsidRPr="00E20F5F" w:rsidRDefault="00E20F5F" w:rsidP="0074468C">
            <w:pPr>
              <w:spacing w:before="120" w:after="120"/>
              <w:jc w:val="center"/>
              <w:rPr>
                <w:rFonts w:cs="Times New Roman"/>
                <w:sz w:val="22"/>
                <w:szCs w:val="24"/>
              </w:rPr>
            </w:pPr>
          </w:p>
        </w:tc>
        <w:tc>
          <w:tcPr>
            <w:tcW w:w="1559" w:type="dxa"/>
          </w:tcPr>
          <w:p w14:paraId="0F1FD3F6" w14:textId="77777777" w:rsidR="00E20F5F" w:rsidRPr="00E20F5F" w:rsidRDefault="00E20F5F" w:rsidP="0074468C">
            <w:pPr>
              <w:spacing w:before="120" w:after="120"/>
              <w:jc w:val="center"/>
              <w:rPr>
                <w:rFonts w:cs="Times New Roman"/>
                <w:sz w:val="22"/>
                <w:szCs w:val="24"/>
              </w:rPr>
            </w:pPr>
          </w:p>
        </w:tc>
        <w:tc>
          <w:tcPr>
            <w:tcW w:w="993" w:type="dxa"/>
          </w:tcPr>
          <w:p w14:paraId="531340AF" w14:textId="77777777" w:rsidR="00E20F5F" w:rsidRPr="00E20F5F" w:rsidRDefault="00E20F5F" w:rsidP="0074468C">
            <w:pPr>
              <w:spacing w:before="120" w:after="120"/>
              <w:jc w:val="center"/>
              <w:rPr>
                <w:rFonts w:cs="Times New Roman"/>
                <w:sz w:val="22"/>
                <w:szCs w:val="24"/>
              </w:rPr>
            </w:pPr>
          </w:p>
        </w:tc>
      </w:tr>
    </w:tbl>
    <w:p w14:paraId="76C2AC90" w14:textId="77777777" w:rsidR="00E20F5F" w:rsidRPr="00E20F5F" w:rsidRDefault="00E20F5F" w:rsidP="00E20F5F">
      <w:pPr>
        <w:spacing w:after="0" w:line="240" w:lineRule="auto"/>
        <w:jc w:val="center"/>
        <w:rPr>
          <w:rFonts w:ascii="Times New Roman" w:hAnsi="Times New Roman" w:cs="Times New Roman"/>
          <w:sz w:val="26"/>
        </w:rPr>
      </w:pPr>
      <w:r w:rsidRPr="00E20F5F">
        <w:rPr>
          <w:rFonts w:ascii="Times New Roman" w:hAnsi="Times New Roman" w:cs="Times New Roman"/>
          <w:sz w:val="26"/>
        </w:rPr>
        <w:t xml:space="preserve">                                                              </w:t>
      </w:r>
    </w:p>
    <w:p w14:paraId="25630ABF" w14:textId="77777777" w:rsidR="00E20F5F" w:rsidRPr="00E20F5F" w:rsidRDefault="00E20F5F" w:rsidP="00E20F5F">
      <w:pPr>
        <w:ind w:left="2880" w:firstLine="567"/>
        <w:jc w:val="both"/>
        <w:rPr>
          <w:rFonts w:ascii="Times New Roman" w:hAnsi="Times New Roman" w:cs="Times New Roman"/>
          <w:b/>
          <w:sz w:val="26"/>
          <w:szCs w:val="26"/>
        </w:rPr>
      </w:pPr>
      <w:r w:rsidRPr="00E20F5F">
        <w:rPr>
          <w:rFonts w:ascii="Times New Roman" w:hAnsi="Times New Roman" w:cs="Times New Roman"/>
          <w:b/>
          <w:sz w:val="26"/>
          <w:szCs w:val="26"/>
        </w:rPr>
        <w:t xml:space="preserve">                                                                               Thủ trưởng đơn vị dự thi </w:t>
      </w:r>
    </w:p>
    <w:p w14:paraId="4FEB0C01" w14:textId="73940255" w:rsidR="004C390E" w:rsidRPr="00E20F5F" w:rsidRDefault="00E20F5F" w:rsidP="00E20F5F">
      <w:pPr>
        <w:rPr>
          <w:rFonts w:ascii="Times New Roman" w:hAnsi="Times New Roman" w:cs="Times New Roman"/>
          <w:b/>
          <w:i/>
          <w:color w:val="000000" w:themeColor="text1"/>
          <w:sz w:val="27"/>
          <w:szCs w:val="27"/>
          <w:lang w:val="da-DK"/>
        </w:rPr>
      </w:pPr>
      <w:r w:rsidRPr="00E20F5F">
        <w:rPr>
          <w:rFonts w:ascii="Times New Roman" w:hAnsi="Times New Roman" w:cs="Times New Roman"/>
          <w:sz w:val="26"/>
          <w:szCs w:val="26"/>
        </w:rPr>
        <w:t>(kí, ghi rõ họ tên và đóng dấ</w:t>
      </w:r>
      <w:r>
        <w:rPr>
          <w:rFonts w:ascii="Times New Roman" w:hAnsi="Times New Roman" w:cs="Times New Roman"/>
          <w:sz w:val="26"/>
          <w:szCs w:val="26"/>
        </w:rPr>
        <w:t>u)</w:t>
      </w:r>
    </w:p>
    <w:sectPr w:rsidR="004C390E" w:rsidRPr="00E20F5F" w:rsidSect="00F10ED6">
      <w:pgSz w:w="16840" w:h="11907" w:orient="landscape" w:code="9"/>
      <w:pgMar w:top="1134" w:right="1134" w:bottom="1701" w:left="1134"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67D2F"/>
    <w:multiLevelType w:val="hybridMultilevel"/>
    <w:tmpl w:val="57D60118"/>
    <w:lvl w:ilvl="0" w:tplc="69B8192E">
      <w:start w:val="1"/>
      <w:numFmt w:val="bullet"/>
      <w:lvlText w:val="-"/>
      <w:lvlJc w:val="left"/>
      <w:pPr>
        <w:ind w:left="1267" w:hanging="360"/>
      </w:pPr>
      <w:rPr>
        <w:rFonts w:ascii="Times New Roman" w:eastAsiaTheme="minorHAnsi"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 w15:restartNumberingAfterBreak="0">
    <w:nsid w:val="347C492F"/>
    <w:multiLevelType w:val="hybridMultilevel"/>
    <w:tmpl w:val="BFAE06F8"/>
    <w:lvl w:ilvl="0" w:tplc="A24CAC3A">
      <w:start w:val="1"/>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 w15:restartNumberingAfterBreak="0">
    <w:nsid w:val="392E5CED"/>
    <w:multiLevelType w:val="hybridMultilevel"/>
    <w:tmpl w:val="A82AF04E"/>
    <w:lvl w:ilvl="0" w:tplc="34A8A3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9D14272"/>
    <w:multiLevelType w:val="hybridMultilevel"/>
    <w:tmpl w:val="E696A3D4"/>
    <w:lvl w:ilvl="0" w:tplc="6F3A8E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9F70CD"/>
    <w:multiLevelType w:val="hybridMultilevel"/>
    <w:tmpl w:val="8404337A"/>
    <w:lvl w:ilvl="0" w:tplc="6CEADF2E">
      <w:start w:val="1"/>
      <w:numFmt w:val="lowerLetter"/>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5" w15:restartNumberingAfterBreak="0">
    <w:nsid w:val="4D155846"/>
    <w:multiLevelType w:val="hybridMultilevel"/>
    <w:tmpl w:val="F26CD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1A6E11"/>
    <w:multiLevelType w:val="hybridMultilevel"/>
    <w:tmpl w:val="5BDA1D1A"/>
    <w:lvl w:ilvl="0" w:tplc="53067BEA">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7" w15:restartNumberingAfterBreak="0">
    <w:nsid w:val="52C9430C"/>
    <w:multiLevelType w:val="hybridMultilevel"/>
    <w:tmpl w:val="C5EEF092"/>
    <w:lvl w:ilvl="0" w:tplc="69C2A1D4">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8" w15:restartNumberingAfterBreak="0">
    <w:nsid w:val="657C08C7"/>
    <w:multiLevelType w:val="hybridMultilevel"/>
    <w:tmpl w:val="E75673E4"/>
    <w:lvl w:ilvl="0" w:tplc="36D879FA">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num w:numId="1">
    <w:abstractNumId w:val="5"/>
  </w:num>
  <w:num w:numId="2">
    <w:abstractNumId w:val="3"/>
  </w:num>
  <w:num w:numId="3">
    <w:abstractNumId w:val="2"/>
  </w:num>
  <w:num w:numId="4">
    <w:abstractNumId w:val="1"/>
  </w:num>
  <w:num w:numId="5">
    <w:abstractNumId w:val="6"/>
  </w:num>
  <w:num w:numId="6">
    <w:abstractNumId w:val="7"/>
  </w:num>
  <w:num w:numId="7">
    <w:abstractNumId w:val="4"/>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53F"/>
    <w:rsid w:val="00010D0A"/>
    <w:rsid w:val="00042ED8"/>
    <w:rsid w:val="00045595"/>
    <w:rsid w:val="00051EDC"/>
    <w:rsid w:val="000B5427"/>
    <w:rsid w:val="000C131B"/>
    <w:rsid w:val="0012130C"/>
    <w:rsid w:val="00155807"/>
    <w:rsid w:val="001A06E5"/>
    <w:rsid w:val="00227388"/>
    <w:rsid w:val="00233F7A"/>
    <w:rsid w:val="00276CB2"/>
    <w:rsid w:val="00292973"/>
    <w:rsid w:val="00294ED9"/>
    <w:rsid w:val="003063E3"/>
    <w:rsid w:val="003477F0"/>
    <w:rsid w:val="003A01B6"/>
    <w:rsid w:val="003E7972"/>
    <w:rsid w:val="004C390E"/>
    <w:rsid w:val="004D74EB"/>
    <w:rsid w:val="00526C3F"/>
    <w:rsid w:val="0052775D"/>
    <w:rsid w:val="0053053F"/>
    <w:rsid w:val="00564D01"/>
    <w:rsid w:val="006132CF"/>
    <w:rsid w:val="00635075"/>
    <w:rsid w:val="0065098A"/>
    <w:rsid w:val="006536A9"/>
    <w:rsid w:val="006D5720"/>
    <w:rsid w:val="007319B9"/>
    <w:rsid w:val="00765993"/>
    <w:rsid w:val="007B09AB"/>
    <w:rsid w:val="00842649"/>
    <w:rsid w:val="00845B2C"/>
    <w:rsid w:val="009219A6"/>
    <w:rsid w:val="00981E20"/>
    <w:rsid w:val="00A344BE"/>
    <w:rsid w:val="00A826F9"/>
    <w:rsid w:val="00AF5F3F"/>
    <w:rsid w:val="00B05350"/>
    <w:rsid w:val="00B05548"/>
    <w:rsid w:val="00B10147"/>
    <w:rsid w:val="00B17317"/>
    <w:rsid w:val="00B30869"/>
    <w:rsid w:val="00BC2FE2"/>
    <w:rsid w:val="00BF43EB"/>
    <w:rsid w:val="00C50204"/>
    <w:rsid w:val="00C96C0E"/>
    <w:rsid w:val="00CE7412"/>
    <w:rsid w:val="00D92210"/>
    <w:rsid w:val="00DA03DD"/>
    <w:rsid w:val="00DC1986"/>
    <w:rsid w:val="00DC6269"/>
    <w:rsid w:val="00DF5941"/>
    <w:rsid w:val="00E0530D"/>
    <w:rsid w:val="00E20F5F"/>
    <w:rsid w:val="00EB088C"/>
    <w:rsid w:val="00EE0B4F"/>
    <w:rsid w:val="00EF1F6F"/>
    <w:rsid w:val="00EF698E"/>
    <w:rsid w:val="00F10ED6"/>
    <w:rsid w:val="00F32FAB"/>
    <w:rsid w:val="00F8073C"/>
    <w:rsid w:val="00F829F7"/>
    <w:rsid w:val="00F93DA4"/>
    <w:rsid w:val="00FA33C7"/>
    <w:rsid w:val="00FE6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16A16"/>
  <w15:docId w15:val="{35627D20-E930-49CF-9BDA-4CAA62266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05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05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05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05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05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05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05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05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05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05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05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05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05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05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05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05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05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053F"/>
    <w:rPr>
      <w:rFonts w:eastAsiaTheme="majorEastAsia" w:cstheme="majorBidi"/>
      <w:color w:val="272727" w:themeColor="text1" w:themeTint="D8"/>
    </w:rPr>
  </w:style>
  <w:style w:type="paragraph" w:styleId="Title">
    <w:name w:val="Title"/>
    <w:basedOn w:val="Normal"/>
    <w:next w:val="Normal"/>
    <w:link w:val="TitleChar"/>
    <w:uiPriority w:val="10"/>
    <w:qFormat/>
    <w:rsid w:val="005305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05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05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05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053F"/>
    <w:pPr>
      <w:spacing w:before="160"/>
      <w:jc w:val="center"/>
    </w:pPr>
    <w:rPr>
      <w:i/>
      <w:iCs/>
      <w:color w:val="404040" w:themeColor="text1" w:themeTint="BF"/>
    </w:rPr>
  </w:style>
  <w:style w:type="character" w:customStyle="1" w:styleId="QuoteChar">
    <w:name w:val="Quote Char"/>
    <w:basedOn w:val="DefaultParagraphFont"/>
    <w:link w:val="Quote"/>
    <w:uiPriority w:val="29"/>
    <w:rsid w:val="0053053F"/>
    <w:rPr>
      <w:i/>
      <w:iCs/>
      <w:color w:val="404040" w:themeColor="text1" w:themeTint="BF"/>
    </w:rPr>
  </w:style>
  <w:style w:type="paragraph" w:styleId="ListParagraph">
    <w:name w:val="List Paragraph"/>
    <w:basedOn w:val="Normal"/>
    <w:uiPriority w:val="34"/>
    <w:qFormat/>
    <w:rsid w:val="0053053F"/>
    <w:pPr>
      <w:ind w:left="720"/>
      <w:contextualSpacing/>
    </w:pPr>
  </w:style>
  <w:style w:type="character" w:styleId="IntenseEmphasis">
    <w:name w:val="Intense Emphasis"/>
    <w:basedOn w:val="DefaultParagraphFont"/>
    <w:uiPriority w:val="21"/>
    <w:qFormat/>
    <w:rsid w:val="0053053F"/>
    <w:rPr>
      <w:i/>
      <w:iCs/>
      <w:color w:val="0F4761" w:themeColor="accent1" w:themeShade="BF"/>
    </w:rPr>
  </w:style>
  <w:style w:type="paragraph" w:styleId="IntenseQuote">
    <w:name w:val="Intense Quote"/>
    <w:basedOn w:val="Normal"/>
    <w:next w:val="Normal"/>
    <w:link w:val="IntenseQuoteChar"/>
    <w:uiPriority w:val="30"/>
    <w:qFormat/>
    <w:rsid w:val="005305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053F"/>
    <w:rPr>
      <w:i/>
      <w:iCs/>
      <w:color w:val="0F4761" w:themeColor="accent1" w:themeShade="BF"/>
    </w:rPr>
  </w:style>
  <w:style w:type="character" w:styleId="IntenseReference">
    <w:name w:val="Intense Reference"/>
    <w:basedOn w:val="DefaultParagraphFont"/>
    <w:uiPriority w:val="32"/>
    <w:qFormat/>
    <w:rsid w:val="0053053F"/>
    <w:rPr>
      <w:b/>
      <w:bCs/>
      <w:smallCaps/>
      <w:color w:val="0F4761" w:themeColor="accent1" w:themeShade="BF"/>
      <w:spacing w:val="5"/>
    </w:rPr>
  </w:style>
  <w:style w:type="character" w:customStyle="1" w:styleId="Bodytext2">
    <w:name w:val="Body text (2)"/>
    <w:rsid w:val="00051EDC"/>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style>
  <w:style w:type="character" w:customStyle="1" w:styleId="Bodytext5">
    <w:name w:val="Body text (5)"/>
    <w:rsid w:val="00051EDC"/>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style>
  <w:style w:type="character" w:styleId="Hyperlink">
    <w:name w:val="Hyperlink"/>
    <w:basedOn w:val="DefaultParagraphFont"/>
    <w:uiPriority w:val="99"/>
    <w:unhideWhenUsed/>
    <w:rsid w:val="00B30869"/>
    <w:rPr>
      <w:color w:val="467886" w:themeColor="hyperlink"/>
      <w:u w:val="single"/>
    </w:rPr>
  </w:style>
  <w:style w:type="table" w:styleId="TableGrid">
    <w:name w:val="Table Grid"/>
    <w:basedOn w:val="TableNormal"/>
    <w:uiPriority w:val="39"/>
    <w:rsid w:val="00E20F5F"/>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589405">
      <w:bodyDiv w:val="1"/>
      <w:marLeft w:val="0"/>
      <w:marRight w:val="0"/>
      <w:marTop w:val="0"/>
      <w:marBottom w:val="0"/>
      <w:divBdr>
        <w:top w:val="none" w:sz="0" w:space="0" w:color="auto"/>
        <w:left w:val="none" w:sz="0" w:space="0" w:color="auto"/>
        <w:bottom w:val="none" w:sz="0" w:space="0" w:color="auto"/>
        <w:right w:val="none" w:sz="0" w:space="0" w:color="auto"/>
      </w:divBdr>
      <w:divsChild>
        <w:div w:id="2079937574">
          <w:marLeft w:val="0"/>
          <w:marRight w:val="0"/>
          <w:marTop w:val="0"/>
          <w:marBottom w:val="0"/>
          <w:divBdr>
            <w:top w:val="none" w:sz="0" w:space="0" w:color="auto"/>
            <w:left w:val="none" w:sz="0" w:space="0" w:color="auto"/>
            <w:bottom w:val="none" w:sz="0" w:space="0" w:color="auto"/>
            <w:right w:val="none" w:sz="0" w:space="0" w:color="auto"/>
          </w:divBdr>
        </w:div>
        <w:div w:id="1743212703">
          <w:marLeft w:val="0"/>
          <w:marRight w:val="0"/>
          <w:marTop w:val="0"/>
          <w:marBottom w:val="0"/>
          <w:divBdr>
            <w:top w:val="none" w:sz="0" w:space="0" w:color="auto"/>
            <w:left w:val="none" w:sz="0" w:space="0" w:color="auto"/>
            <w:bottom w:val="none" w:sz="0" w:space="0" w:color="auto"/>
            <w:right w:val="none" w:sz="0" w:space="0" w:color="auto"/>
          </w:divBdr>
        </w:div>
        <w:div w:id="341862324">
          <w:marLeft w:val="0"/>
          <w:marRight w:val="0"/>
          <w:marTop w:val="0"/>
          <w:marBottom w:val="0"/>
          <w:divBdr>
            <w:top w:val="none" w:sz="0" w:space="0" w:color="auto"/>
            <w:left w:val="none" w:sz="0" w:space="0" w:color="auto"/>
            <w:bottom w:val="none" w:sz="0" w:space="0" w:color="auto"/>
            <w:right w:val="none" w:sz="0" w:space="0" w:color="auto"/>
          </w:divBdr>
        </w:div>
      </w:divsChild>
    </w:div>
    <w:div w:id="1524130439">
      <w:bodyDiv w:val="1"/>
      <w:marLeft w:val="0"/>
      <w:marRight w:val="0"/>
      <w:marTop w:val="0"/>
      <w:marBottom w:val="0"/>
      <w:divBdr>
        <w:top w:val="none" w:sz="0" w:space="0" w:color="auto"/>
        <w:left w:val="none" w:sz="0" w:space="0" w:color="auto"/>
        <w:bottom w:val="none" w:sz="0" w:space="0" w:color="auto"/>
        <w:right w:val="none" w:sz="0" w:space="0" w:color="auto"/>
      </w:divBdr>
      <w:divsChild>
        <w:div w:id="712460257">
          <w:marLeft w:val="0"/>
          <w:marRight w:val="0"/>
          <w:marTop w:val="0"/>
          <w:marBottom w:val="0"/>
          <w:divBdr>
            <w:top w:val="none" w:sz="0" w:space="0" w:color="auto"/>
            <w:left w:val="none" w:sz="0" w:space="0" w:color="auto"/>
            <w:bottom w:val="none" w:sz="0" w:space="0" w:color="auto"/>
            <w:right w:val="none" w:sz="0" w:space="0" w:color="auto"/>
          </w:divBdr>
        </w:div>
        <w:div w:id="593437939">
          <w:marLeft w:val="0"/>
          <w:marRight w:val="0"/>
          <w:marTop w:val="0"/>
          <w:marBottom w:val="0"/>
          <w:divBdr>
            <w:top w:val="none" w:sz="0" w:space="0" w:color="auto"/>
            <w:left w:val="none" w:sz="0" w:space="0" w:color="auto"/>
            <w:bottom w:val="none" w:sz="0" w:space="0" w:color="auto"/>
            <w:right w:val="none" w:sz="0" w:space="0" w:color="auto"/>
          </w:divBdr>
        </w:div>
        <w:div w:id="1761024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3nguyenvancu@hanoiedu.vn" TargetMode="External"/><Relationship Id="rId5" Type="http://schemas.openxmlformats.org/officeDocument/2006/relationships/hyperlink" Target="mailto:c3nguyenvancu@hanoiedu.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10</Pages>
  <Words>2589</Words>
  <Characters>14758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BGH01. Nguyễn Minh Phi</dc:creator>
  <cp:keywords/>
  <dc:description/>
  <cp:lastModifiedBy>Administrator</cp:lastModifiedBy>
  <cp:revision>17</cp:revision>
  <dcterms:created xsi:type="dcterms:W3CDTF">2025-10-31T09:58:00Z</dcterms:created>
  <dcterms:modified xsi:type="dcterms:W3CDTF">2025-10-31T10:40:00Z</dcterms:modified>
</cp:coreProperties>
</file>